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1A" w:rsidRDefault="00C3001A" w:rsidP="00C30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Отчёт о результатах самообследования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муниципального </w:t>
      </w:r>
      <w:r w:rsidR="009B195F">
        <w:rPr>
          <w:rFonts w:ascii="TimesNewRomanPS-BoldMT" w:hAnsi="TimesNewRomanPS-BoldMT" w:cs="TimesNewRomanPS-BoldMT"/>
          <w:b/>
          <w:bCs/>
          <w:sz w:val="24"/>
          <w:szCs w:val="24"/>
        </w:rPr>
        <w:t>общеобразовательного учреждения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«Кубраковская основная общеобразовательная школа Вейделевского района Белгородской области»</w:t>
      </w:r>
      <w:r w:rsidR="003A2F1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Содержание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Общие сведения об образовательном учреждении.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Организация образовательного процесса.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Содержание образовательного процесса.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Качество подготовки обучающихся и выпускников.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Организация методической деятельности по профилю реализуемых образовательных программ.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Обеспечение содержания и воспитания обучающихся, воспитанников.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Общие выводы.</w:t>
      </w: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001A" w:rsidRPr="00C3001A" w:rsidRDefault="00C3001A" w:rsidP="00C3001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1A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об образовательном учреждении: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1.1. Полное наименование образовательного учреждения в соответствии с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 xml:space="preserve">уставом 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gramEnd"/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учреждение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Кубраковская основная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школа Вейделевского  района Белгородской области»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1.2. Адрес: юридический   </w:t>
      </w:r>
      <w:r w:rsidRPr="00C3001A">
        <w:rPr>
          <w:rFonts w:ascii="Times New Roman" w:hAnsi="Times New Roman" w:cs="Times New Roman"/>
          <w:sz w:val="24"/>
          <w:szCs w:val="24"/>
        </w:rPr>
        <w:tab/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30973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Белгородская область, </w:t>
      </w:r>
      <w:proofErr w:type="gramStart"/>
      <w:r w:rsidRPr="00C3001A">
        <w:rPr>
          <w:rFonts w:ascii="Times New Roman" w:hAnsi="Times New Roman" w:cs="Times New Roman"/>
          <w:sz w:val="24"/>
          <w:szCs w:val="24"/>
          <w:u w:val="single"/>
        </w:rPr>
        <w:t>Вейделевский  район</w:t>
      </w:r>
      <w:proofErr w:type="gramEnd"/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3001A">
        <w:rPr>
          <w:rFonts w:ascii="Times New Roman" w:hAnsi="Times New Roman" w:cs="Times New Roman"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  <w:u w:val="single"/>
        </w:rPr>
        <w:t>Кубраки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улица Школьная , д. 13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 xml:space="preserve">фактический  </w:t>
      </w:r>
      <w:r w:rsidRPr="00C3001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3001A">
        <w:rPr>
          <w:rFonts w:ascii="Times New Roman" w:hAnsi="Times New Roman" w:cs="Times New Roman"/>
          <w:sz w:val="24"/>
          <w:szCs w:val="24"/>
          <w:u w:val="single"/>
        </w:rPr>
        <w:t>30973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Белгородская область, Вейделевский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Кубраки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лица Школьная, д.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>1.3. Телефон (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847237) 4</w:t>
      </w:r>
      <w:r>
        <w:rPr>
          <w:rFonts w:ascii="Times New Roman" w:hAnsi="Times New Roman" w:cs="Times New Roman"/>
          <w:sz w:val="24"/>
          <w:szCs w:val="24"/>
          <w:u w:val="single"/>
        </w:rPr>
        <w:t>6-3-44</w:t>
      </w:r>
    </w:p>
    <w:p w:rsidR="00C3001A" w:rsidRPr="007B762F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B76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001A">
        <w:rPr>
          <w:rFonts w:ascii="Times New Roman" w:hAnsi="Times New Roman" w:cs="Times New Roman"/>
          <w:sz w:val="24"/>
          <w:szCs w:val="24"/>
        </w:rPr>
        <w:t>Факс</w:t>
      </w:r>
      <w:r w:rsidRPr="007B762F">
        <w:rPr>
          <w:rFonts w:ascii="Times New Roman" w:hAnsi="Times New Roman" w:cs="Times New Roman"/>
          <w:sz w:val="24"/>
          <w:szCs w:val="24"/>
        </w:rPr>
        <w:t xml:space="preserve">    - </w:t>
      </w:r>
      <w:r w:rsidRPr="007B762F">
        <w:rPr>
          <w:rFonts w:ascii="Times New Roman" w:hAnsi="Times New Roman" w:cs="Times New Roman"/>
          <w:sz w:val="24"/>
          <w:szCs w:val="24"/>
        </w:rPr>
        <w:tab/>
      </w:r>
    </w:p>
    <w:p w:rsidR="00C3001A" w:rsidRPr="007B762F" w:rsidRDefault="00C3001A" w:rsidP="00C3001A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762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C3001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B76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00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7B76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001A">
        <w:rPr>
          <w:b/>
          <w:i/>
          <w:lang w:val="en-US"/>
        </w:rPr>
        <w:t>kubrakischool</w:t>
      </w:r>
      <w:proofErr w:type="spellEnd"/>
      <w:r w:rsidRPr="007B762F">
        <w:rPr>
          <w:b/>
          <w:i/>
        </w:rPr>
        <w:t>@</w:t>
      </w:r>
      <w:proofErr w:type="spellStart"/>
      <w:r w:rsidRPr="00C3001A">
        <w:rPr>
          <w:b/>
          <w:i/>
          <w:lang w:val="en-US"/>
        </w:rPr>
        <w:t>yandex</w:t>
      </w:r>
      <w:proofErr w:type="spellEnd"/>
      <w:r w:rsidRPr="007B762F">
        <w:rPr>
          <w:b/>
          <w:i/>
        </w:rPr>
        <w:t>.</w:t>
      </w:r>
      <w:proofErr w:type="spellStart"/>
      <w:r w:rsidRPr="00C3001A">
        <w:rPr>
          <w:b/>
          <w:i/>
          <w:lang w:val="en-US"/>
        </w:rPr>
        <w:t>ru</w:t>
      </w:r>
      <w:proofErr w:type="spellEnd"/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1.4.  Устав принят: </w:t>
      </w:r>
      <w:proofErr w:type="gramStart"/>
      <w:r w:rsidRPr="00C3001A">
        <w:rPr>
          <w:rFonts w:ascii="Times New Roman" w:hAnsi="Times New Roman" w:cs="Times New Roman"/>
          <w:sz w:val="24"/>
          <w:szCs w:val="24"/>
          <w:u w:val="single"/>
        </w:rPr>
        <w:t>12  января</w:t>
      </w:r>
      <w:proofErr w:type="gramEnd"/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2012 года,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утвержден 20 января 2012 года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>( даты</w:t>
      </w:r>
      <w:proofErr w:type="gramEnd"/>
      <w:r w:rsidRPr="00C3001A">
        <w:rPr>
          <w:rFonts w:ascii="Times New Roman" w:hAnsi="Times New Roman" w:cs="Times New Roman"/>
          <w:sz w:val="24"/>
          <w:szCs w:val="24"/>
        </w:rPr>
        <w:t xml:space="preserve"> принятия, утверждения)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>1.5. Учредитель:</w:t>
      </w:r>
      <w:r w:rsidR="009B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«Муниципальный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End"/>
      <w:r w:rsidRPr="00C3001A">
        <w:rPr>
          <w:rFonts w:ascii="Times New Roman" w:hAnsi="Times New Roman" w:cs="Times New Roman"/>
          <w:sz w:val="24"/>
          <w:szCs w:val="24"/>
          <w:u w:val="single"/>
        </w:rPr>
        <w:t>Вейделевский район» Белгородской области в лице Управления образования администрации Вейделевского района Белгородской области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                                             (полное наименование) 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1.6.  Свидетельство о постановке на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>учет  юридического</w:t>
      </w:r>
      <w:proofErr w:type="gramEnd"/>
      <w:r w:rsidRPr="00C3001A">
        <w:rPr>
          <w:rFonts w:ascii="Times New Roman" w:hAnsi="Times New Roman" w:cs="Times New Roman"/>
          <w:sz w:val="24"/>
          <w:szCs w:val="24"/>
        </w:rPr>
        <w:t xml:space="preserve"> лица в налоговом органе  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31 №0006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015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 марта 2001 года, 3105002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410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>(серия, номер, дата постановки, ИНН)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1.7. Свидетельство о внесении записи в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>Единый  го</w:t>
      </w:r>
      <w:bookmarkStart w:id="0" w:name="_GoBack"/>
      <w:bookmarkEnd w:id="0"/>
      <w:r w:rsidRPr="00C3001A">
        <w:rPr>
          <w:rFonts w:ascii="Times New Roman" w:hAnsi="Times New Roman" w:cs="Times New Roman"/>
          <w:sz w:val="24"/>
          <w:szCs w:val="24"/>
        </w:rPr>
        <w:t>сударственный</w:t>
      </w:r>
      <w:proofErr w:type="gramEnd"/>
      <w:r w:rsidRPr="00C3001A">
        <w:rPr>
          <w:rFonts w:ascii="Times New Roman" w:hAnsi="Times New Roman" w:cs="Times New Roman"/>
          <w:sz w:val="24"/>
          <w:szCs w:val="24"/>
        </w:rPr>
        <w:t xml:space="preserve"> реестр  юридических лиц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31 №00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2271069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 xml:space="preserve">30 января 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года, МРИ ФНС России №3 по Белгородской </w:t>
      </w:r>
      <w:proofErr w:type="gramStart"/>
      <w:r w:rsidRPr="00C3001A">
        <w:rPr>
          <w:rFonts w:ascii="Times New Roman" w:hAnsi="Times New Roman" w:cs="Times New Roman"/>
          <w:sz w:val="24"/>
          <w:szCs w:val="24"/>
          <w:u w:val="single"/>
        </w:rPr>
        <w:t>области,  102310215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>598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             (серия, номер, дата, кем выдано, ОГРН)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1.8. Лицензия на </w:t>
      </w:r>
      <w:proofErr w:type="gramStart"/>
      <w:r w:rsidRPr="00C3001A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EB5932">
        <w:rPr>
          <w:rFonts w:ascii="Times New Roman" w:hAnsi="Times New Roman" w:cs="Times New Roman"/>
          <w:sz w:val="24"/>
          <w:szCs w:val="24"/>
        </w:rPr>
        <w:t xml:space="preserve"> </w:t>
      </w:r>
      <w:r w:rsidRPr="00C3001A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C3001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 xml:space="preserve">Серия 31Л01 № </w:t>
      </w:r>
      <w:proofErr w:type="gramStart"/>
      <w:r w:rsidR="00EB5932">
        <w:rPr>
          <w:rFonts w:ascii="Times New Roman" w:hAnsi="Times New Roman" w:cs="Times New Roman"/>
          <w:sz w:val="24"/>
          <w:szCs w:val="24"/>
          <w:u w:val="single"/>
        </w:rPr>
        <w:t xml:space="preserve">0000973 </w:t>
      </w:r>
      <w:r w:rsidR="00580546">
        <w:rPr>
          <w:rFonts w:ascii="Times New Roman" w:hAnsi="Times New Roman" w:cs="Times New Roman"/>
          <w:sz w:val="24"/>
          <w:szCs w:val="24"/>
          <w:u w:val="single"/>
        </w:rPr>
        <w:t xml:space="preserve"> от</w:t>
      </w:r>
      <w:proofErr w:type="gramEnd"/>
      <w:r w:rsidR="00580546">
        <w:rPr>
          <w:rFonts w:ascii="Times New Roman" w:hAnsi="Times New Roman" w:cs="Times New Roman"/>
          <w:sz w:val="24"/>
          <w:szCs w:val="24"/>
          <w:u w:val="single"/>
        </w:rPr>
        <w:t xml:space="preserve"> 24 октября 2014г.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Департамент образования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01A">
        <w:rPr>
          <w:rFonts w:ascii="Times New Roman" w:hAnsi="Times New Roman" w:cs="Times New Roman"/>
          <w:sz w:val="24"/>
          <w:szCs w:val="24"/>
          <w:u w:val="single"/>
        </w:rPr>
        <w:t>Белгородской области</w:t>
      </w:r>
      <w:r w:rsidR="00EB5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 (серия, номер, дата, кем выдано)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1.9. Свидетельство о государственной аккредитации </w:t>
      </w:r>
    </w:p>
    <w:p w:rsidR="00C3001A" w:rsidRPr="00C3001A" w:rsidRDefault="00580546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Серия 31 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3001A" w:rsidRPr="00C300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0000265 от 07 </w:t>
      </w:r>
      <w:r w:rsidR="00C3001A" w:rsidRPr="00C3001A">
        <w:rPr>
          <w:rFonts w:ascii="Times New Roman" w:hAnsi="Times New Roman" w:cs="Times New Roman"/>
          <w:sz w:val="24"/>
          <w:szCs w:val="24"/>
          <w:u w:val="single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 года до 07 марта 2026 г. </w:t>
      </w:r>
      <w:r w:rsidR="00C3001A" w:rsidRPr="00C3001A"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образования, Белгородской области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3001A">
        <w:rPr>
          <w:rFonts w:ascii="Times New Roman" w:hAnsi="Times New Roman" w:cs="Times New Roman"/>
          <w:sz w:val="24"/>
          <w:szCs w:val="24"/>
        </w:rPr>
        <w:t>(серия, номер, дата, срок действия, кем выдано)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 xml:space="preserve">Сведения об аккредитации </w:t>
      </w:r>
      <w:r w:rsidRPr="00C3001A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580546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  <w:r w:rsidRPr="00C3001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C3001A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</w:t>
      </w:r>
      <w:r w:rsidR="005805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приказ</w:t>
      </w:r>
      <w:proofErr w:type="gramEnd"/>
      <w:r w:rsidR="005805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Департамента образования Белгородской области от 07марта 2014 года № 760                                      «О государственной аккредитации образовательной деятельности муниципального общеобразовательного учреждения «Кубраковская основная общеобразовательная школа Вейделевского района Белгородской области»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t>(год прохождения последней аккредитации, дата и номер приказа о признании ОУ аккредитованным).</w:t>
      </w: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001A" w:rsidRPr="00C3001A" w:rsidRDefault="00C3001A" w:rsidP="00C3001A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01A">
        <w:rPr>
          <w:rFonts w:ascii="Times New Roman" w:hAnsi="Times New Roman" w:cs="Times New Roman"/>
          <w:sz w:val="24"/>
          <w:szCs w:val="24"/>
        </w:rPr>
        <w:br w:type="page"/>
      </w:r>
    </w:p>
    <w:p w:rsidR="00E05B99" w:rsidRPr="00E05B99" w:rsidRDefault="00E05B99" w:rsidP="00E05B99">
      <w:pPr>
        <w:pStyle w:val="a6"/>
        <w:jc w:val="center"/>
        <w:rPr>
          <w:rFonts w:ascii="Times New Roman" w:hAnsi="Times New Roman" w:cs="Times New Roman"/>
          <w:b/>
        </w:rPr>
      </w:pPr>
      <w:r w:rsidRPr="00E05B99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образовательного процесса</w:t>
      </w:r>
      <w:r w:rsidRPr="00E05B99">
        <w:rPr>
          <w:rFonts w:ascii="Times New Roman" w:hAnsi="Times New Roman" w:cs="Times New Roman"/>
          <w:b/>
        </w:rPr>
        <w:t>:</w:t>
      </w:r>
    </w:p>
    <w:p w:rsidR="00E05B99" w:rsidRPr="00E05B99" w:rsidRDefault="00E05B99" w:rsidP="00E05B99">
      <w:pPr>
        <w:pStyle w:val="a6"/>
        <w:rPr>
          <w:rFonts w:ascii="Times New Roman" w:hAnsi="Times New Roman" w:cs="Times New Roman"/>
        </w:rPr>
      </w:pPr>
    </w:p>
    <w:p w:rsidR="00E05B99" w:rsidRPr="00E05B99" w:rsidRDefault="00E05B99" w:rsidP="00E05B99">
      <w:pPr>
        <w:pStyle w:val="a6"/>
        <w:rPr>
          <w:rFonts w:ascii="Times New Roman" w:hAnsi="Times New Roman" w:cs="Times New Roman"/>
          <w:b/>
          <w:i/>
          <w:szCs w:val="24"/>
          <w:u w:val="single"/>
        </w:rPr>
      </w:pPr>
      <w:r w:rsidRPr="00E05B99">
        <w:rPr>
          <w:rFonts w:ascii="Times New Roman" w:hAnsi="Times New Roman" w:cs="Times New Roman"/>
          <w:b/>
          <w:i/>
          <w:szCs w:val="24"/>
        </w:rPr>
        <w:t xml:space="preserve">2.1. Данные о контингенте обучающихся (воспитанников), формах </w:t>
      </w:r>
      <w:proofErr w:type="gramStart"/>
      <w:r w:rsidRPr="00E05B99">
        <w:rPr>
          <w:rFonts w:ascii="Times New Roman" w:hAnsi="Times New Roman" w:cs="Times New Roman"/>
          <w:b/>
          <w:i/>
          <w:szCs w:val="24"/>
        </w:rPr>
        <w:t xml:space="preserve">обучения 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E05B99">
        <w:rPr>
          <w:rFonts w:ascii="Times New Roman" w:hAnsi="Times New Roman" w:cs="Times New Roman"/>
          <w:b/>
          <w:i/>
          <w:szCs w:val="24"/>
        </w:rPr>
        <w:t>по</w:t>
      </w:r>
      <w:proofErr w:type="gramEnd"/>
      <w:r w:rsidRPr="00E05B99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E05B99">
        <w:rPr>
          <w:rFonts w:ascii="Times New Roman" w:hAnsi="Times New Roman" w:cs="Times New Roman"/>
          <w:b/>
          <w:i/>
          <w:szCs w:val="24"/>
        </w:rPr>
        <w:t xml:space="preserve">состоянию 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E05B99">
        <w:rPr>
          <w:rFonts w:ascii="Times New Roman" w:hAnsi="Times New Roman" w:cs="Times New Roman"/>
          <w:b/>
          <w:i/>
          <w:szCs w:val="24"/>
        </w:rPr>
        <w:t xml:space="preserve">на 1 сентября </w:t>
      </w:r>
      <w:r w:rsidRPr="00E05B99">
        <w:rPr>
          <w:rFonts w:ascii="Times New Roman" w:hAnsi="Times New Roman" w:cs="Times New Roman"/>
          <w:b/>
          <w:i/>
          <w:szCs w:val="24"/>
          <w:u w:val="single"/>
        </w:rPr>
        <w:t>2014-2015  учебного года</w:t>
      </w:r>
    </w:p>
    <w:p w:rsidR="00E05B99" w:rsidRPr="00E05B99" w:rsidRDefault="00E05B99" w:rsidP="00E05B99">
      <w:pPr>
        <w:pStyle w:val="a6"/>
        <w:rPr>
          <w:rFonts w:ascii="Times New Roman" w:hAnsi="Times New Roman" w:cs="Times New Roman"/>
          <w:b/>
          <w:i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7089"/>
        <w:gridCol w:w="2268"/>
        <w:gridCol w:w="1843"/>
      </w:tblGrid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%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Всего классов-комплектов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 xml:space="preserve">Всего обучающихся 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100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- на 1 ступени образования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- на 2 ступени образования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- на 3 ступени образования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Всего классов: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 xml:space="preserve">- реализующих общеобразовательные программы дополнительной (углубленной) подготовки 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05B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 xml:space="preserve">-  специальные (коррекционные) образовательные программам (указать вид) 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rPr>
          <w:trHeight w:val="112"/>
        </w:trPr>
        <w:tc>
          <w:tcPr>
            <w:tcW w:w="3509" w:type="dxa"/>
            <w:vMerge w:val="restart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 xml:space="preserve">Обучающиеся, получающие образование по формам </w:t>
            </w:r>
          </w:p>
        </w:tc>
        <w:tc>
          <w:tcPr>
            <w:tcW w:w="7089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100</w:t>
            </w:r>
          </w:p>
        </w:tc>
      </w:tr>
      <w:tr w:rsidR="00E05B99" w:rsidRPr="00E05B99" w:rsidTr="00D304D7">
        <w:trPr>
          <w:trHeight w:val="112"/>
        </w:trPr>
        <w:tc>
          <w:tcPr>
            <w:tcW w:w="3509" w:type="dxa"/>
            <w:vMerge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очно-заочное (вечернее)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rPr>
          <w:trHeight w:val="112"/>
        </w:trPr>
        <w:tc>
          <w:tcPr>
            <w:tcW w:w="3509" w:type="dxa"/>
            <w:vMerge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rPr>
          <w:trHeight w:val="112"/>
        </w:trPr>
        <w:tc>
          <w:tcPr>
            <w:tcW w:w="3509" w:type="dxa"/>
            <w:vMerge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rPr>
          <w:trHeight w:val="112"/>
        </w:trPr>
        <w:tc>
          <w:tcPr>
            <w:tcW w:w="3509" w:type="dxa"/>
            <w:vMerge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экстернат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rPr>
          <w:trHeight w:val="112"/>
        </w:trPr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Воспитанники детских домов, интернатов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  <w:tr w:rsidR="00E05B99" w:rsidRPr="00E05B99" w:rsidTr="00D304D7">
        <w:trPr>
          <w:trHeight w:val="112"/>
        </w:trPr>
        <w:tc>
          <w:tcPr>
            <w:tcW w:w="10598" w:type="dxa"/>
            <w:gridSpan w:val="2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8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05B99" w:rsidRPr="00E05B99" w:rsidRDefault="00E05B99" w:rsidP="00E05B99">
            <w:pPr>
              <w:pStyle w:val="a6"/>
              <w:rPr>
                <w:rFonts w:ascii="Times New Roman" w:hAnsi="Times New Roman" w:cs="Times New Roman"/>
              </w:rPr>
            </w:pPr>
            <w:r w:rsidRPr="00E05B99">
              <w:rPr>
                <w:rFonts w:ascii="Times New Roman" w:hAnsi="Times New Roman" w:cs="Times New Roman"/>
              </w:rPr>
              <w:t>0</w:t>
            </w:r>
          </w:p>
        </w:tc>
      </w:tr>
    </w:tbl>
    <w:p w:rsidR="00E05B99" w:rsidRPr="00907DB8" w:rsidRDefault="00E05B99" w:rsidP="00E05B99">
      <w:pPr>
        <w:pStyle w:val="a6"/>
        <w:rPr>
          <w:i/>
          <w:szCs w:val="24"/>
        </w:rPr>
      </w:pPr>
    </w:p>
    <w:p w:rsidR="00580546" w:rsidRDefault="00580546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5B99" w:rsidRPr="00E05B99" w:rsidRDefault="00E05B99" w:rsidP="00E05B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5B99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Режим работы учреждения</w:t>
      </w: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</w:rPr>
      </w:pPr>
      <w:r w:rsidRPr="00E05B99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 – 5 дней;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 классы – 6 дней</w:t>
      </w: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</w:rPr>
      </w:pPr>
      <w:r w:rsidRPr="00E05B99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05B99">
        <w:rPr>
          <w:rFonts w:ascii="Times New Roman" w:hAnsi="Times New Roman" w:cs="Times New Roman"/>
          <w:sz w:val="24"/>
          <w:szCs w:val="24"/>
        </w:rPr>
        <w:t>занятий  в</w:t>
      </w:r>
      <w:proofErr w:type="gramEnd"/>
      <w:r w:rsidRPr="00E05B99">
        <w:rPr>
          <w:rFonts w:ascii="Times New Roman" w:hAnsi="Times New Roman" w:cs="Times New Roman"/>
          <w:sz w:val="24"/>
          <w:szCs w:val="24"/>
        </w:rPr>
        <w:t xml:space="preserve"> день (минимальное и максимальное) для каждой ступени </w:t>
      </w: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B99">
        <w:rPr>
          <w:rFonts w:ascii="Times New Roman" w:hAnsi="Times New Roman" w:cs="Times New Roman"/>
          <w:sz w:val="24"/>
          <w:szCs w:val="24"/>
          <w:u w:val="single"/>
        </w:rPr>
        <w:t>для 1 ступени образования – минимальное значение – 4 урока, максимальное – 6 уроков;</w:t>
      </w:r>
    </w:p>
    <w:p w:rsidR="00E05B99" w:rsidRDefault="00E05B99" w:rsidP="00E05B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B99">
        <w:rPr>
          <w:rFonts w:ascii="Times New Roman" w:hAnsi="Times New Roman" w:cs="Times New Roman"/>
          <w:sz w:val="24"/>
          <w:szCs w:val="24"/>
          <w:u w:val="single"/>
        </w:rPr>
        <w:t>для 2 ступени образования – минимальное значение – 5 уроков, максимальное – 6 уроков;</w:t>
      </w: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</w:rPr>
      </w:pPr>
      <w:r w:rsidRPr="00E05B99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E05B99">
        <w:rPr>
          <w:rFonts w:ascii="Times New Roman" w:hAnsi="Times New Roman" w:cs="Times New Roman"/>
          <w:sz w:val="24"/>
          <w:szCs w:val="24"/>
        </w:rPr>
        <w:t>уроков  (</w:t>
      </w:r>
      <w:proofErr w:type="gramEnd"/>
      <w:r w:rsidRPr="00E05B99">
        <w:rPr>
          <w:rFonts w:ascii="Times New Roman" w:hAnsi="Times New Roman" w:cs="Times New Roman"/>
          <w:sz w:val="24"/>
          <w:szCs w:val="24"/>
        </w:rPr>
        <w:t>мин.)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>1 класс (с сентября по декабрь) – 35 мин., (с января по май) – 45 мин.; 2-4 классы – 45 мин., 5-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 классы – 45 минут.</w:t>
      </w: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</w:rPr>
      </w:pPr>
      <w:r w:rsidRPr="00E05B99">
        <w:rPr>
          <w:rFonts w:ascii="Times New Roman" w:hAnsi="Times New Roman" w:cs="Times New Roman"/>
          <w:sz w:val="24"/>
          <w:szCs w:val="24"/>
        </w:rPr>
        <w:t xml:space="preserve">Продолжительность перемен (минимальная, максимальная)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– 10 мин; </w:t>
      </w:r>
      <w:proofErr w:type="gramStart"/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максимальная </w:t>
      </w:r>
      <w:r w:rsidR="00B7498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B74984">
        <w:rPr>
          <w:rFonts w:ascii="Times New Roman" w:hAnsi="Times New Roman" w:cs="Times New Roman"/>
          <w:sz w:val="24"/>
          <w:szCs w:val="24"/>
          <w:u w:val="single"/>
        </w:rPr>
        <w:t xml:space="preserve">2 перемены) 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B74984">
        <w:rPr>
          <w:rFonts w:ascii="Times New Roman" w:hAnsi="Times New Roman" w:cs="Times New Roman"/>
          <w:sz w:val="24"/>
          <w:szCs w:val="24"/>
          <w:u w:val="single"/>
        </w:rPr>
        <w:t>по 2</w:t>
      </w:r>
      <w:r w:rsidRPr="00E05B99">
        <w:rPr>
          <w:rFonts w:ascii="Times New Roman" w:hAnsi="Times New Roman" w:cs="Times New Roman"/>
          <w:sz w:val="24"/>
          <w:szCs w:val="24"/>
          <w:u w:val="single"/>
        </w:rPr>
        <w:t>0 мин;</w:t>
      </w:r>
    </w:p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</w:rPr>
      </w:pPr>
      <w:r w:rsidRPr="00E05B99">
        <w:rPr>
          <w:rFonts w:ascii="Times New Roman" w:hAnsi="Times New Roman" w:cs="Times New Roman"/>
          <w:sz w:val="24"/>
          <w:szCs w:val="24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55"/>
        <w:gridCol w:w="4111"/>
      </w:tblGrid>
      <w:tr w:rsidR="00E05B99" w:rsidRPr="00E05B99" w:rsidTr="00D304D7">
        <w:tc>
          <w:tcPr>
            <w:tcW w:w="2943" w:type="dxa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7655" w:type="dxa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(группы)</w:t>
            </w:r>
          </w:p>
        </w:tc>
        <w:tc>
          <w:tcPr>
            <w:tcW w:w="4111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 в смене</w:t>
            </w:r>
          </w:p>
        </w:tc>
      </w:tr>
      <w:tr w:rsidR="00E05B99" w:rsidRPr="00E05B99" w:rsidTr="00D304D7">
        <w:tc>
          <w:tcPr>
            <w:tcW w:w="2943" w:type="dxa"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7655" w:type="dxa"/>
          </w:tcPr>
          <w:p w:rsidR="00E05B99" w:rsidRPr="00E05B99" w:rsidRDefault="00E05B99" w:rsidP="00E05B99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11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05B99" w:rsidRPr="00E05B99" w:rsidTr="00D304D7">
        <w:tc>
          <w:tcPr>
            <w:tcW w:w="2943" w:type="dxa"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7655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5B99" w:rsidRPr="00E05B99" w:rsidRDefault="00E05B99" w:rsidP="00E05B99">
      <w:pPr>
        <w:rPr>
          <w:rFonts w:ascii="Times New Roman" w:hAnsi="Times New Roman" w:cs="Times New Roman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B99" w:rsidRP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B99" w:rsidRDefault="00E05B99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B99" w:rsidRPr="00907DB8" w:rsidRDefault="00E05B99" w:rsidP="00E05B99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6"/>
          <w:szCs w:val="26"/>
        </w:rPr>
      </w:pPr>
      <w:r w:rsidRPr="00907DB8">
        <w:rPr>
          <w:b/>
          <w:sz w:val="26"/>
          <w:szCs w:val="26"/>
        </w:rPr>
        <w:lastRenderedPageBreak/>
        <w:t>Условия организации образовательного процесса:</w:t>
      </w:r>
    </w:p>
    <w:p w:rsidR="00E05B99" w:rsidRPr="00907DB8" w:rsidRDefault="00E05B99" w:rsidP="00E05B99">
      <w:pPr>
        <w:pStyle w:val="a4"/>
        <w:spacing w:line="240" w:lineRule="auto"/>
        <w:ind w:firstLine="360"/>
        <w:rPr>
          <w:b/>
          <w:sz w:val="26"/>
          <w:szCs w:val="26"/>
        </w:rPr>
      </w:pPr>
    </w:p>
    <w:p w:rsidR="00E05B99" w:rsidRPr="00E05B99" w:rsidRDefault="00E05B99" w:rsidP="00E05B9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E05B99">
        <w:rPr>
          <w:b/>
          <w:i/>
          <w:sz w:val="24"/>
          <w:szCs w:val="24"/>
        </w:rPr>
        <w:t xml:space="preserve">3.1. Тип </w:t>
      </w:r>
      <w:proofErr w:type="gramStart"/>
      <w:r w:rsidRPr="00E05B99">
        <w:rPr>
          <w:b/>
          <w:i/>
          <w:sz w:val="24"/>
          <w:szCs w:val="24"/>
        </w:rPr>
        <w:t>здания</w:t>
      </w:r>
      <w:r w:rsidRPr="00E05B99">
        <w:rPr>
          <w:b/>
          <w:sz w:val="24"/>
          <w:szCs w:val="24"/>
        </w:rPr>
        <w:t xml:space="preserve">  </w:t>
      </w:r>
      <w:r w:rsidRPr="00E05B99">
        <w:rPr>
          <w:sz w:val="24"/>
          <w:szCs w:val="24"/>
          <w:u w:val="single"/>
        </w:rPr>
        <w:t>типовое</w:t>
      </w:r>
      <w:proofErr w:type="gramEnd"/>
      <w:r w:rsidRPr="00E05B99">
        <w:rPr>
          <w:sz w:val="24"/>
          <w:szCs w:val="24"/>
          <w:u w:val="single"/>
        </w:rPr>
        <w:t xml:space="preserve">, </w:t>
      </w:r>
      <w:r w:rsidR="00EB4A39">
        <w:rPr>
          <w:sz w:val="24"/>
          <w:szCs w:val="24"/>
          <w:u w:val="single"/>
        </w:rPr>
        <w:t>2007</w:t>
      </w:r>
      <w:r w:rsidRPr="00E05B99">
        <w:rPr>
          <w:sz w:val="24"/>
          <w:szCs w:val="24"/>
          <w:u w:val="single"/>
        </w:rPr>
        <w:t>г.</w:t>
      </w:r>
    </w:p>
    <w:p w:rsidR="00E05B99" w:rsidRPr="00E05B99" w:rsidRDefault="00E05B99" w:rsidP="00E05B9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E05B99">
        <w:rPr>
          <w:b/>
          <w:sz w:val="24"/>
          <w:szCs w:val="24"/>
        </w:rPr>
        <w:t xml:space="preserve">        </w:t>
      </w:r>
    </w:p>
    <w:p w:rsidR="00E05B99" w:rsidRPr="00E05B99" w:rsidRDefault="00E05B99" w:rsidP="00E05B99">
      <w:pPr>
        <w:pStyle w:val="a4"/>
        <w:numPr>
          <w:ilvl w:val="1"/>
          <w:numId w:val="2"/>
        </w:numPr>
        <w:snapToGrid w:val="0"/>
        <w:spacing w:line="240" w:lineRule="auto"/>
        <w:rPr>
          <w:b/>
          <w:sz w:val="24"/>
          <w:szCs w:val="24"/>
        </w:rPr>
      </w:pPr>
      <w:r w:rsidRPr="00E05B99">
        <w:rPr>
          <w:b/>
          <w:i/>
          <w:sz w:val="24"/>
          <w:szCs w:val="24"/>
        </w:rPr>
        <w:t>Год создания учреждения</w:t>
      </w:r>
      <w:r w:rsidRPr="00E05B99">
        <w:rPr>
          <w:b/>
          <w:sz w:val="24"/>
          <w:szCs w:val="24"/>
        </w:rPr>
        <w:t xml:space="preserve"> </w:t>
      </w:r>
      <w:r w:rsidRPr="00E05B99">
        <w:rPr>
          <w:b/>
          <w:color w:val="FF0000"/>
          <w:sz w:val="24"/>
          <w:szCs w:val="24"/>
          <w:u w:val="single"/>
        </w:rPr>
        <w:t xml:space="preserve"> </w:t>
      </w:r>
      <w:r w:rsidRPr="00E05B99">
        <w:rPr>
          <w:sz w:val="24"/>
          <w:szCs w:val="24"/>
          <w:u w:val="single"/>
        </w:rPr>
        <w:t xml:space="preserve"> свидетельство о государственной регистрации права серия 31-А</w:t>
      </w:r>
      <w:r w:rsidR="001A7EEC">
        <w:rPr>
          <w:sz w:val="24"/>
          <w:szCs w:val="24"/>
          <w:u w:val="single"/>
        </w:rPr>
        <w:t xml:space="preserve">В </w:t>
      </w:r>
      <w:proofErr w:type="gramStart"/>
      <w:r w:rsidR="001A7EEC">
        <w:rPr>
          <w:sz w:val="24"/>
          <w:szCs w:val="24"/>
          <w:u w:val="single"/>
        </w:rPr>
        <w:t xml:space="preserve">732970 </w:t>
      </w:r>
      <w:r w:rsidRPr="00E05B99">
        <w:rPr>
          <w:sz w:val="24"/>
          <w:szCs w:val="24"/>
          <w:u w:val="single"/>
        </w:rPr>
        <w:t xml:space="preserve"> дата</w:t>
      </w:r>
      <w:proofErr w:type="gramEnd"/>
      <w:r w:rsidRPr="00E05B99">
        <w:rPr>
          <w:sz w:val="24"/>
          <w:szCs w:val="24"/>
          <w:u w:val="single"/>
        </w:rPr>
        <w:t xml:space="preserve"> выдачи </w:t>
      </w:r>
      <w:r w:rsidR="001A7EEC">
        <w:rPr>
          <w:sz w:val="24"/>
          <w:szCs w:val="24"/>
          <w:u w:val="single"/>
        </w:rPr>
        <w:t>24</w:t>
      </w:r>
      <w:r w:rsidRPr="00E05B99">
        <w:rPr>
          <w:sz w:val="24"/>
          <w:szCs w:val="24"/>
          <w:u w:val="single"/>
        </w:rPr>
        <w:t>.0</w:t>
      </w:r>
      <w:r w:rsidR="001A7EEC">
        <w:rPr>
          <w:sz w:val="24"/>
          <w:szCs w:val="24"/>
          <w:u w:val="single"/>
        </w:rPr>
        <w:t>9</w:t>
      </w:r>
      <w:r w:rsidRPr="00E05B99">
        <w:rPr>
          <w:sz w:val="24"/>
          <w:szCs w:val="24"/>
          <w:u w:val="single"/>
        </w:rPr>
        <w:t>.20</w:t>
      </w:r>
      <w:r w:rsidR="001A7EEC">
        <w:rPr>
          <w:sz w:val="24"/>
          <w:szCs w:val="24"/>
          <w:u w:val="single"/>
        </w:rPr>
        <w:t>13</w:t>
      </w:r>
      <w:r w:rsidRPr="00E05B99">
        <w:rPr>
          <w:sz w:val="24"/>
          <w:szCs w:val="24"/>
          <w:u w:val="single"/>
        </w:rPr>
        <w:t xml:space="preserve"> г., год постройки – </w:t>
      </w:r>
      <w:r w:rsidR="001A7EEC">
        <w:rPr>
          <w:sz w:val="24"/>
          <w:szCs w:val="24"/>
          <w:u w:val="single"/>
        </w:rPr>
        <w:t>2007г.</w:t>
      </w:r>
    </w:p>
    <w:p w:rsidR="00E05B99" w:rsidRPr="00E05B99" w:rsidRDefault="00E05B99" w:rsidP="00E05B99">
      <w:pPr>
        <w:pStyle w:val="a4"/>
        <w:spacing w:line="240" w:lineRule="auto"/>
        <w:ind w:firstLine="0"/>
        <w:rPr>
          <w:sz w:val="24"/>
          <w:szCs w:val="24"/>
        </w:rPr>
      </w:pPr>
      <w:r w:rsidRPr="00E05B99">
        <w:rPr>
          <w:sz w:val="24"/>
          <w:szCs w:val="24"/>
        </w:rPr>
        <w:t xml:space="preserve">                                                                                </w:t>
      </w:r>
    </w:p>
    <w:p w:rsidR="00E05B99" w:rsidRPr="00E05B99" w:rsidRDefault="00E05B99" w:rsidP="00E05B99">
      <w:pPr>
        <w:rPr>
          <w:rFonts w:ascii="Times New Roman" w:hAnsi="Times New Roman" w:cs="Times New Roman"/>
          <w:i/>
          <w:sz w:val="24"/>
          <w:szCs w:val="24"/>
        </w:rPr>
      </w:pPr>
      <w:r w:rsidRPr="00E05B99">
        <w:rPr>
          <w:rFonts w:ascii="Times New Roman" w:hAnsi="Times New Roman" w:cs="Times New Roman"/>
          <w:b/>
          <w:i/>
          <w:sz w:val="24"/>
          <w:szCs w:val="24"/>
        </w:rPr>
        <w:t>3.3.</w:t>
      </w:r>
      <w:r w:rsidRPr="00E05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B99">
        <w:rPr>
          <w:rFonts w:ascii="Times New Roman" w:hAnsi="Times New Roman" w:cs="Times New Roman"/>
          <w:b/>
          <w:i/>
          <w:sz w:val="24"/>
          <w:szCs w:val="24"/>
        </w:rPr>
        <w:t>Кадровые условия реализации основной образовательной программы</w:t>
      </w:r>
    </w:p>
    <w:p w:rsidR="00E05B99" w:rsidRPr="00E05B99" w:rsidRDefault="00E05B99" w:rsidP="00E05B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5B99">
        <w:rPr>
          <w:rFonts w:ascii="Times New Roman" w:hAnsi="Times New Roman" w:cs="Times New Roman"/>
          <w:b/>
          <w:i/>
          <w:sz w:val="24"/>
          <w:szCs w:val="24"/>
        </w:rPr>
        <w:t>3.3.1.  Сведения о руководящих работниках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3402"/>
        <w:gridCol w:w="2126"/>
        <w:gridCol w:w="1843"/>
        <w:gridCol w:w="2409"/>
      </w:tblGrid>
      <w:tr w:rsidR="00E05B99" w:rsidRPr="00E05B99" w:rsidTr="00D304D7">
        <w:trPr>
          <w:trHeight w:val="690"/>
        </w:trPr>
        <w:tc>
          <w:tcPr>
            <w:tcW w:w="2802" w:type="dxa"/>
            <w:vMerge w:val="restart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402" w:type="dxa"/>
            <w:vMerge w:val="restart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специальность по диплому, </w:t>
            </w:r>
            <w:proofErr w:type="gramStart"/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общий  стаж</w:t>
            </w:r>
            <w:proofErr w:type="gramEnd"/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руководящей должности</w:t>
            </w:r>
          </w:p>
        </w:tc>
        <w:tc>
          <w:tcPr>
            <w:tcW w:w="3969" w:type="dxa"/>
            <w:gridSpan w:val="2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09" w:type="dxa"/>
            <w:vMerge w:val="restart"/>
            <w:vAlign w:val="center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E05B99" w:rsidRPr="00E05B99" w:rsidTr="00D304D7">
        <w:trPr>
          <w:trHeight w:val="526"/>
        </w:trPr>
        <w:tc>
          <w:tcPr>
            <w:tcW w:w="2802" w:type="dxa"/>
            <w:vMerge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843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2409" w:type="dxa"/>
            <w:vMerge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99" w:rsidRPr="00E05B99" w:rsidTr="00D304D7">
        <w:tc>
          <w:tcPr>
            <w:tcW w:w="2802" w:type="dxa"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E05B99" w:rsidRPr="00E05B99" w:rsidRDefault="00EB4A3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Великородная Наталья Григорьевна </w:t>
            </w:r>
          </w:p>
        </w:tc>
        <w:tc>
          <w:tcPr>
            <w:tcW w:w="3402" w:type="dxa"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EB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Белгородский</w:t>
            </w:r>
            <w:proofErr w:type="gramEnd"/>
            <w:r w:rsidRPr="00E05B9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М.С. </w:t>
            </w:r>
            <w:proofErr w:type="spellStart"/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B99" w:rsidRPr="00E05B99" w:rsidRDefault="00EB4A3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126" w:type="dxa"/>
          </w:tcPr>
          <w:p w:rsidR="00E05B99" w:rsidRPr="00E05B99" w:rsidRDefault="00EB4A3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5B99" w:rsidRPr="00E05B99" w:rsidRDefault="00EB4A3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E05B99" w:rsidRPr="00E05B99" w:rsidTr="00D304D7">
        <w:tc>
          <w:tcPr>
            <w:tcW w:w="2802" w:type="dxa"/>
          </w:tcPr>
          <w:p w:rsidR="00E05B99" w:rsidRPr="00E05B99" w:rsidRDefault="00E05B9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05B99" w:rsidRPr="00E05B99" w:rsidRDefault="00EB4A39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E05B99" w:rsidRPr="00E05B99" w:rsidRDefault="00E05B99" w:rsidP="00EB4A39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EB4A39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E05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A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дополнительной специальностью география </w:t>
            </w:r>
          </w:p>
        </w:tc>
        <w:tc>
          <w:tcPr>
            <w:tcW w:w="2126" w:type="dxa"/>
          </w:tcPr>
          <w:p w:rsidR="00E05B99" w:rsidRPr="00E05B99" w:rsidRDefault="00EB4A3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5B99" w:rsidRPr="00E05B99" w:rsidRDefault="00EB4A3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05B99" w:rsidRPr="00E05B99" w:rsidRDefault="00E05B99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C3001A" w:rsidRDefault="00E05B99" w:rsidP="00E05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7DB8">
        <w:rPr>
          <w:i/>
          <w:szCs w:val="24"/>
        </w:rPr>
        <w:br w:type="page"/>
      </w:r>
    </w:p>
    <w:p w:rsidR="007B762F" w:rsidRPr="007B762F" w:rsidRDefault="007B762F" w:rsidP="007B762F">
      <w:pPr>
        <w:rPr>
          <w:rFonts w:ascii="Times New Roman" w:hAnsi="Times New Roman" w:cs="Times New Roman"/>
          <w:b/>
          <w:sz w:val="24"/>
          <w:szCs w:val="24"/>
        </w:rPr>
      </w:pPr>
      <w:r w:rsidRPr="007B762F">
        <w:rPr>
          <w:rFonts w:ascii="Times New Roman" w:hAnsi="Times New Roman" w:cs="Times New Roman"/>
          <w:b/>
          <w:sz w:val="24"/>
          <w:szCs w:val="24"/>
        </w:rPr>
        <w:lastRenderedPageBreak/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4928"/>
        <w:gridCol w:w="5953"/>
        <w:gridCol w:w="2410"/>
        <w:gridCol w:w="1559"/>
      </w:tblGrid>
      <w:tr w:rsidR="007B762F" w:rsidRPr="007B762F" w:rsidTr="00D304D7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B762F" w:rsidRPr="007B762F" w:rsidTr="00D304D7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762F" w:rsidRPr="007B762F" w:rsidTr="00D304D7">
        <w:trPr>
          <w:trHeight w:val="62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762F" w:rsidRPr="007B762F" w:rsidTr="00D304D7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7B76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7B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62F" w:rsidRPr="007B762F" w:rsidTr="00D304D7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Pr="007B76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B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B762F" w:rsidRPr="007B762F" w:rsidTr="00D304D7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-  из них внешних совместителей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7B762F" w:rsidRPr="007B762F" w:rsidTr="00D304D7">
        <w:trPr>
          <w:trHeight w:val="4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spellEnd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1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соответствующей должности </w:t>
            </w:r>
            <w:proofErr w:type="gramStart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по каждому предмету учебного плана)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762F" w:rsidRPr="007B762F" w:rsidTr="00D304D7">
        <w:trPr>
          <w:trHeight w:val="1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  <w:proofErr w:type="gramEnd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</w:t>
            </w:r>
            <w:r w:rsidRPr="007B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ученую степень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кандидата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14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доктора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 работники, </w:t>
            </w:r>
            <w:proofErr w:type="gramStart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имеющие  квалификационную</w:t>
            </w:r>
            <w:proofErr w:type="gramEnd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вторую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         72.4 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старший вожатый</w:t>
            </w:r>
            <w:r w:rsidR="00013CE8">
              <w:rPr>
                <w:rFonts w:ascii="Times New Roman" w:hAnsi="Times New Roman" w:cs="Times New Roman"/>
                <w:sz w:val="24"/>
                <w:szCs w:val="24"/>
              </w:rPr>
              <w:t xml:space="preserve"> (0,5ст)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013CE8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преподаватель</w:t>
            </w:r>
            <w:r w:rsidR="0001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 xml:space="preserve"> (0,5ст)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013CE8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воспитатель группы продленного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38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 др. должности (директор, заместитель директора по УВР, заместитель директора по ВР)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педагогического коллектива по стажу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62F" w:rsidRPr="007B762F">
              <w:rPr>
                <w:rFonts w:ascii="Times New Roman" w:hAnsi="Times New Roman" w:cs="Times New Roman"/>
                <w:sz w:val="24"/>
                <w:szCs w:val="24"/>
              </w:rPr>
              <w:t>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-20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762F" w:rsidRPr="007B762F" w:rsidTr="00D304D7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B762F" w:rsidRPr="007B762F" w:rsidTr="00D304D7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  <w:proofErr w:type="gramStart"/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имеющие  звание</w:t>
            </w:r>
            <w:proofErr w:type="gramEnd"/>
            <w:r w:rsidR="00D304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Заслуженный учитель</w:t>
            </w:r>
            <w:r w:rsidR="00D30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2F" w:rsidRPr="007B762F" w:rsidTr="00D304D7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7B762F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F" w:rsidRPr="007B762F" w:rsidRDefault="00D304D7" w:rsidP="00D304D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304D7" w:rsidRPr="00D304D7" w:rsidRDefault="00D304D7" w:rsidP="00D304D7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04D7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профессиональных педагогических </w:t>
      </w:r>
      <w:proofErr w:type="gramStart"/>
      <w:r w:rsidRPr="00D304D7">
        <w:rPr>
          <w:rFonts w:ascii="Times New Roman" w:hAnsi="Times New Roman" w:cs="Times New Roman"/>
          <w:b/>
          <w:i/>
          <w:sz w:val="24"/>
          <w:szCs w:val="24"/>
        </w:rPr>
        <w:t>конкурсах  приоритетного</w:t>
      </w:r>
      <w:proofErr w:type="gramEnd"/>
      <w:r w:rsidRPr="00D304D7">
        <w:rPr>
          <w:rFonts w:ascii="Times New Roman" w:hAnsi="Times New Roman" w:cs="Times New Roman"/>
          <w:b/>
          <w:i/>
          <w:sz w:val="24"/>
          <w:szCs w:val="24"/>
        </w:rPr>
        <w:t xml:space="preserve"> национального проекта «Образование»</w:t>
      </w:r>
    </w:p>
    <w:p w:rsidR="00D304D7" w:rsidRPr="00D304D7" w:rsidRDefault="00D304D7" w:rsidP="00D304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04D7" w:rsidRDefault="00D304D7" w:rsidP="00D304D7">
      <w:pPr>
        <w:pStyle w:val="a3"/>
        <w:widowControl/>
        <w:numPr>
          <w:ilvl w:val="1"/>
          <w:numId w:val="4"/>
        </w:numPr>
        <w:jc w:val="left"/>
        <w:rPr>
          <w:rStyle w:val="dash041e005f0431005f044b005f0447005f043d005f044b005f0439005f005fchar1char1"/>
          <w:b/>
          <w:bCs/>
          <w:i/>
        </w:rPr>
      </w:pPr>
      <w:r w:rsidRPr="00907DB8">
        <w:rPr>
          <w:b/>
          <w:i/>
        </w:rPr>
        <w:t>М</w:t>
      </w:r>
      <w:r w:rsidRPr="00907DB8">
        <w:rPr>
          <w:rStyle w:val="dash041e005f0431005f044b005f0447005f043d005f044b005f0439005f005fchar1char1"/>
          <w:b/>
          <w:bCs/>
          <w:i/>
        </w:rPr>
        <w:t xml:space="preserve">атериально-технические условия реализации основной образовательной программы: </w:t>
      </w:r>
    </w:p>
    <w:p w:rsidR="00D304D7" w:rsidRPr="00907DB8" w:rsidRDefault="00D304D7" w:rsidP="00D304D7">
      <w:pPr>
        <w:pStyle w:val="a3"/>
        <w:widowControl/>
        <w:ind w:firstLine="0"/>
        <w:jc w:val="left"/>
        <w:rPr>
          <w:rStyle w:val="dash041e005f0431005f044b005f0447005f043d005f044b005f0439005f005fchar1char1"/>
          <w:b/>
          <w:bCs/>
          <w:i/>
        </w:rPr>
      </w:pPr>
    </w:p>
    <w:p w:rsidR="00D304D7" w:rsidRDefault="00D304D7" w:rsidP="00D304D7">
      <w:pPr>
        <w:pStyle w:val="a3"/>
        <w:widowControl/>
        <w:numPr>
          <w:ilvl w:val="2"/>
          <w:numId w:val="4"/>
        </w:numPr>
        <w:ind w:firstLine="0"/>
        <w:jc w:val="left"/>
        <w:rPr>
          <w:b/>
        </w:rPr>
      </w:pPr>
      <w:r>
        <w:rPr>
          <w:b/>
          <w:i/>
        </w:rPr>
        <w:t>Обеспеченность площадями</w:t>
      </w:r>
      <w:r w:rsidRPr="00907DB8">
        <w:rPr>
          <w:b/>
        </w:rPr>
        <w:t>:</w:t>
      </w:r>
    </w:p>
    <w:p w:rsidR="00D304D7" w:rsidRDefault="00D304D7" w:rsidP="00D304D7">
      <w:pPr>
        <w:pStyle w:val="a3"/>
        <w:widowControl/>
        <w:ind w:firstLine="0"/>
        <w:jc w:val="left"/>
        <w:rPr>
          <w:b/>
          <w:i/>
        </w:rPr>
      </w:pPr>
    </w:p>
    <w:p w:rsidR="00D304D7" w:rsidRPr="003C5490" w:rsidRDefault="00D304D7" w:rsidP="00D304D7">
      <w:pPr>
        <w:pStyle w:val="a3"/>
        <w:widowControl/>
        <w:ind w:firstLine="0"/>
        <w:jc w:val="left"/>
        <w:rPr>
          <w:b/>
          <w:i/>
          <w:vertAlign w:val="superscript"/>
        </w:rPr>
      </w:pPr>
      <w:r>
        <w:rPr>
          <w:b/>
          <w:i/>
        </w:rPr>
        <w:t xml:space="preserve">Общая площадь помещений – </w:t>
      </w:r>
      <w:r w:rsidR="009357B9">
        <w:rPr>
          <w:b/>
          <w:i/>
        </w:rPr>
        <w:t>2703,16</w:t>
      </w:r>
      <w:r>
        <w:rPr>
          <w:b/>
          <w:i/>
        </w:rPr>
        <w:t xml:space="preserve"> м</w:t>
      </w:r>
      <w:r>
        <w:rPr>
          <w:b/>
          <w:i/>
          <w:vertAlign w:val="superscript"/>
        </w:rPr>
        <w:t>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1"/>
        <w:gridCol w:w="7025"/>
      </w:tblGrid>
      <w:tr w:rsidR="00D304D7" w:rsidTr="009357B9">
        <w:tc>
          <w:tcPr>
            <w:tcW w:w="7041" w:type="dxa"/>
          </w:tcPr>
          <w:p w:rsidR="00D304D7" w:rsidRPr="0055433E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55433E">
              <w:rPr>
                <w:b/>
              </w:rPr>
              <w:t>Наименование</w:t>
            </w:r>
          </w:p>
          <w:p w:rsidR="00D304D7" w:rsidRPr="0055433E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</w:p>
        </w:tc>
        <w:tc>
          <w:tcPr>
            <w:tcW w:w="7025" w:type="dxa"/>
          </w:tcPr>
          <w:p w:rsidR="00D304D7" w:rsidRPr="007477EE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 w:rsidRPr="0055433E">
              <w:rPr>
                <w:b/>
              </w:rPr>
              <w:t>Количество, площадь(м</w:t>
            </w:r>
            <w:r w:rsidRPr="0055433E">
              <w:rPr>
                <w:b/>
                <w:vertAlign w:val="superscript"/>
              </w:rPr>
              <w:t>2</w:t>
            </w:r>
            <w:r>
              <w:t>)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Учебные кабинеты</w:t>
            </w:r>
          </w:p>
        </w:tc>
        <w:tc>
          <w:tcPr>
            <w:tcW w:w="7025" w:type="dxa"/>
          </w:tcPr>
          <w:p w:rsidR="00D304D7" w:rsidRDefault="00D304D7" w:rsidP="009357B9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13/5</w:t>
            </w:r>
            <w:r w:rsidR="009357B9">
              <w:t>2</w:t>
            </w:r>
            <w:r>
              <w:t>4</w:t>
            </w:r>
            <w:r w:rsidR="009357B9">
              <w:t>,92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 xml:space="preserve">Мастерские </w:t>
            </w:r>
          </w:p>
        </w:tc>
        <w:tc>
          <w:tcPr>
            <w:tcW w:w="7025" w:type="dxa"/>
          </w:tcPr>
          <w:p w:rsidR="00D304D7" w:rsidRDefault="009357B9" w:rsidP="009357B9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</w:t>
            </w:r>
            <w:r w:rsidR="00D304D7">
              <w:t>/6</w:t>
            </w:r>
            <w:r>
              <w:t>5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Спортивный зал</w:t>
            </w:r>
          </w:p>
        </w:tc>
        <w:tc>
          <w:tcPr>
            <w:tcW w:w="7025" w:type="dxa"/>
          </w:tcPr>
          <w:p w:rsidR="00D304D7" w:rsidRDefault="00395203" w:rsidP="00D304D7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1/248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Столовая</w:t>
            </w:r>
          </w:p>
        </w:tc>
        <w:tc>
          <w:tcPr>
            <w:tcW w:w="7025" w:type="dxa"/>
          </w:tcPr>
          <w:p w:rsidR="00D304D7" w:rsidRDefault="00D304D7" w:rsidP="009357B9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1/</w:t>
            </w:r>
            <w:r w:rsidR="009357B9">
              <w:t>117,72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Библиотека</w:t>
            </w:r>
          </w:p>
        </w:tc>
        <w:tc>
          <w:tcPr>
            <w:tcW w:w="7025" w:type="dxa"/>
          </w:tcPr>
          <w:p w:rsidR="00D304D7" w:rsidRDefault="00D304D7" w:rsidP="009357B9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1/</w:t>
            </w:r>
            <w:r w:rsidR="009357B9">
              <w:t>25,8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Спортивная площадка</w:t>
            </w:r>
          </w:p>
        </w:tc>
        <w:tc>
          <w:tcPr>
            <w:tcW w:w="7025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1/980</w:t>
            </w:r>
          </w:p>
        </w:tc>
      </w:tr>
      <w:tr w:rsidR="00D304D7" w:rsidTr="009357B9">
        <w:tc>
          <w:tcPr>
            <w:tcW w:w="7041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Подвальное помещение</w:t>
            </w:r>
          </w:p>
        </w:tc>
        <w:tc>
          <w:tcPr>
            <w:tcW w:w="7025" w:type="dxa"/>
          </w:tcPr>
          <w:p w:rsidR="00D304D7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1/58</w:t>
            </w:r>
          </w:p>
        </w:tc>
      </w:tr>
      <w:tr w:rsidR="009357B9" w:rsidTr="009357B9">
        <w:tc>
          <w:tcPr>
            <w:tcW w:w="7041" w:type="dxa"/>
          </w:tcPr>
          <w:p w:rsidR="009357B9" w:rsidRDefault="009357B9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Теплица</w:t>
            </w:r>
          </w:p>
        </w:tc>
        <w:tc>
          <w:tcPr>
            <w:tcW w:w="7025" w:type="dxa"/>
          </w:tcPr>
          <w:p w:rsidR="009357B9" w:rsidRDefault="009357B9" w:rsidP="00D304D7">
            <w:pPr>
              <w:pStyle w:val="a3"/>
              <w:widowControl/>
              <w:shd w:val="clear" w:color="auto" w:fill="auto"/>
              <w:ind w:left="0" w:firstLine="0"/>
              <w:jc w:val="center"/>
            </w:pPr>
            <w:r>
              <w:t>18</w:t>
            </w:r>
          </w:p>
        </w:tc>
      </w:tr>
      <w:tr w:rsidR="009357B9" w:rsidTr="009357B9">
        <w:tc>
          <w:tcPr>
            <w:tcW w:w="7041" w:type="dxa"/>
          </w:tcPr>
          <w:p w:rsidR="009357B9" w:rsidRDefault="009357B9" w:rsidP="00D304D7">
            <w:pPr>
              <w:pStyle w:val="a3"/>
              <w:widowControl/>
              <w:shd w:val="clear" w:color="auto" w:fill="auto"/>
              <w:ind w:left="0" w:firstLine="0"/>
              <w:jc w:val="left"/>
            </w:pPr>
            <w:r>
              <w:t>гараж</w:t>
            </w:r>
          </w:p>
        </w:tc>
        <w:tc>
          <w:tcPr>
            <w:tcW w:w="7025" w:type="dxa"/>
          </w:tcPr>
          <w:p w:rsidR="009357B9" w:rsidRDefault="009357B9" w:rsidP="00D304D7">
            <w:pPr>
              <w:pStyle w:val="a3"/>
              <w:widowControl/>
              <w:shd w:val="clear" w:color="auto" w:fill="auto"/>
              <w:ind w:left="0" w:firstLine="0"/>
              <w:jc w:val="center"/>
            </w:pPr>
          </w:p>
        </w:tc>
      </w:tr>
    </w:tbl>
    <w:p w:rsidR="00D304D7" w:rsidRPr="007477EE" w:rsidRDefault="00D304D7" w:rsidP="00D304D7">
      <w:pPr>
        <w:pStyle w:val="a3"/>
        <w:widowControl/>
        <w:ind w:firstLine="0"/>
        <w:jc w:val="left"/>
      </w:pPr>
    </w:p>
    <w:p w:rsidR="00D304D7" w:rsidRPr="00907DB8" w:rsidRDefault="00D304D7" w:rsidP="00D304D7">
      <w:pPr>
        <w:pStyle w:val="a3"/>
        <w:widowControl/>
        <w:jc w:val="left"/>
        <w:rPr>
          <w:b/>
        </w:rPr>
      </w:pPr>
    </w:p>
    <w:p w:rsidR="007B762F" w:rsidRPr="00D304D7" w:rsidRDefault="007B762F" w:rsidP="007B762F">
      <w:pPr>
        <w:rPr>
          <w:rFonts w:ascii="Times New Roman" w:hAnsi="Times New Roman" w:cs="Times New Roman"/>
          <w:i/>
          <w:sz w:val="24"/>
          <w:szCs w:val="24"/>
        </w:rPr>
      </w:pPr>
    </w:p>
    <w:p w:rsidR="00D304D7" w:rsidRPr="00907DB8" w:rsidRDefault="00D304D7" w:rsidP="00D304D7">
      <w:pPr>
        <w:pStyle w:val="a3"/>
        <w:widowControl/>
        <w:numPr>
          <w:ilvl w:val="2"/>
          <w:numId w:val="5"/>
        </w:numPr>
        <w:jc w:val="left"/>
        <w:rPr>
          <w:i/>
        </w:rPr>
      </w:pPr>
      <w:r w:rsidRPr="00907DB8">
        <w:rPr>
          <w:b/>
          <w:i/>
        </w:rPr>
        <w:lastRenderedPageBreak/>
        <w:t>Комплексное оснащение учебного процесса:</w:t>
      </w:r>
    </w:p>
    <w:p w:rsidR="00D304D7" w:rsidRPr="00907DB8" w:rsidRDefault="00D304D7" w:rsidP="00D304D7">
      <w:pPr>
        <w:pStyle w:val="a3"/>
        <w:widowControl/>
        <w:jc w:val="left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  <w:gridCol w:w="3828"/>
      </w:tblGrid>
      <w:tr w:rsidR="00D304D7" w:rsidRPr="00907DB8" w:rsidTr="00D304D7">
        <w:tc>
          <w:tcPr>
            <w:tcW w:w="10915" w:type="dxa"/>
            <w:gridSpan w:val="2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D304D7" w:rsidRPr="00907DB8" w:rsidTr="00D304D7">
        <w:trPr>
          <w:trHeight w:val="572"/>
        </w:trPr>
        <w:tc>
          <w:tcPr>
            <w:tcW w:w="10915" w:type="dxa"/>
            <w:gridSpan w:val="2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sz w:val="22"/>
                <w:szCs w:val="22"/>
              </w:rPr>
              <w:t xml:space="preserve">Наличие/отсутствие акта </w:t>
            </w:r>
            <w:r w:rsidRPr="00907DB8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907DB8">
              <w:rPr>
                <w:rStyle w:val="dash041e005f0431005f044b005f0447005f043d005f044b005f0439005f005fchar1char1"/>
                <w:bCs/>
                <w:sz w:val="22"/>
                <w:szCs w:val="22"/>
              </w:rPr>
              <w:t>Госпожнадзора</w:t>
            </w:r>
            <w:proofErr w:type="spellEnd"/>
            <w:r w:rsidRPr="00907DB8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 и </w:t>
            </w:r>
            <w:proofErr w:type="spellStart"/>
            <w:r w:rsidRPr="00907DB8">
              <w:rPr>
                <w:rStyle w:val="dash041e005f0431005f044b005f0447005f043d005f044b005f0439005f005fchar1char1"/>
                <w:bCs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имеется</w:t>
            </w:r>
          </w:p>
        </w:tc>
      </w:tr>
      <w:tr w:rsidR="00D304D7" w:rsidRPr="00907DB8" w:rsidTr="00D304D7">
        <w:trPr>
          <w:trHeight w:val="312"/>
        </w:trPr>
        <w:tc>
          <w:tcPr>
            <w:tcW w:w="4111" w:type="dxa"/>
            <w:vMerge w:val="restart"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Материально-техническое оснащение образовательного процесса обеспечивает возможность:</w:t>
            </w:r>
          </w:p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ведения официального сайта учреждения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доступа в школьной библиотеке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 xml:space="preserve">- к </w:t>
            </w:r>
            <w:r>
              <w:rPr>
                <w:rStyle w:val="default005f005fchar1char1"/>
                <w:sz w:val="22"/>
                <w:szCs w:val="22"/>
              </w:rPr>
              <w:t>информационным ресурсам Интерне</w:t>
            </w:r>
            <w:r w:rsidRPr="00907DB8">
              <w:rPr>
                <w:rStyle w:val="default005f005fchar1char1"/>
                <w:sz w:val="22"/>
                <w:szCs w:val="22"/>
              </w:rPr>
              <w:t>та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коллекциям медиа-ресурсов на электронных носителях;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создания и использования информации;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получения информации различными способами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 xml:space="preserve">- реализации индивидуальных </w:t>
            </w:r>
            <w:proofErr w:type="gramStart"/>
            <w:r w:rsidRPr="00907DB8">
              <w:rPr>
                <w:rStyle w:val="default005f005fchar1char1"/>
                <w:sz w:val="22"/>
                <w:szCs w:val="22"/>
              </w:rPr>
              <w:t>образовательных  планов</w:t>
            </w:r>
            <w:proofErr w:type="gramEnd"/>
            <w:r w:rsidRPr="00907DB8">
              <w:rPr>
                <w:rStyle w:val="default005f005fchar1char1"/>
                <w:sz w:val="22"/>
                <w:szCs w:val="22"/>
              </w:rPr>
              <w:t xml:space="preserve"> обучающихся;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 xml:space="preserve">- </w:t>
            </w:r>
            <w:proofErr w:type="gramStart"/>
            <w:r w:rsidRPr="00907DB8">
              <w:rPr>
                <w:rStyle w:val="default005f005fchar1char1"/>
                <w:sz w:val="22"/>
                <w:szCs w:val="22"/>
              </w:rPr>
              <w:t>включения</w:t>
            </w:r>
            <w:proofErr w:type="gramEnd"/>
            <w:r w:rsidRPr="00907DB8">
              <w:rPr>
                <w:rStyle w:val="default005f005fchar1char1"/>
                <w:sz w:val="22"/>
                <w:szCs w:val="22"/>
              </w:rPr>
              <w:t xml:space="preserve"> обучающихся в проектную и учебно-исследовательскую деятельность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4111" w:type="dxa"/>
            <w:vMerge/>
          </w:tcPr>
          <w:p w:rsidR="00D304D7" w:rsidRPr="00907DB8" w:rsidRDefault="00D304D7" w:rsidP="00D304D7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04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efault005f005fchar1char1"/>
                <w:sz w:val="22"/>
                <w:szCs w:val="22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3828" w:type="dxa"/>
          </w:tcPr>
          <w:p w:rsidR="00D304D7" w:rsidRPr="00907DB8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D304D7" w:rsidRPr="00907DB8" w:rsidTr="00D304D7">
        <w:tc>
          <w:tcPr>
            <w:tcW w:w="10915" w:type="dxa"/>
            <w:gridSpan w:val="2"/>
          </w:tcPr>
          <w:p w:rsidR="00D304D7" w:rsidRPr="005E56D5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 w:rsidRPr="005E56D5">
              <w:rPr>
                <w:rStyle w:val="default005f005fchar1char1"/>
                <w:sz w:val="22"/>
                <w:szCs w:val="22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28" w:type="dxa"/>
          </w:tcPr>
          <w:p w:rsidR="00D304D7" w:rsidRPr="005E56D5" w:rsidRDefault="00D304D7" w:rsidP="00D304D7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E56D5">
              <w:rPr>
                <w:i/>
                <w:sz w:val="22"/>
                <w:szCs w:val="22"/>
              </w:rPr>
              <w:t>да</w:t>
            </w:r>
          </w:p>
        </w:tc>
      </w:tr>
    </w:tbl>
    <w:p w:rsidR="00D304D7" w:rsidRPr="00907DB8" w:rsidRDefault="00D304D7" w:rsidP="00D304D7">
      <w:pPr>
        <w:pStyle w:val="a3"/>
        <w:widowControl/>
        <w:ind w:firstLine="0"/>
        <w:jc w:val="left"/>
        <w:rPr>
          <w:i/>
        </w:rPr>
      </w:pPr>
    </w:p>
    <w:p w:rsidR="007B762F" w:rsidRP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P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P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P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P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P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726A" w:rsidRPr="00907DB8" w:rsidRDefault="002A726A" w:rsidP="002A726A">
      <w:pPr>
        <w:pStyle w:val="a3"/>
        <w:widowControl/>
        <w:numPr>
          <w:ilvl w:val="2"/>
          <w:numId w:val="6"/>
        </w:numPr>
        <w:jc w:val="left"/>
        <w:rPr>
          <w:i/>
        </w:rPr>
      </w:pPr>
      <w:r w:rsidRPr="00907DB8">
        <w:rPr>
          <w:b/>
          <w:i/>
        </w:rPr>
        <w:lastRenderedPageBreak/>
        <w:t>Информационно-образовательная среда:</w:t>
      </w:r>
    </w:p>
    <w:p w:rsidR="002A726A" w:rsidRPr="00907DB8" w:rsidRDefault="002A726A" w:rsidP="002A726A">
      <w:pPr>
        <w:pStyle w:val="a3"/>
        <w:widowControl/>
        <w:jc w:val="left"/>
        <w:rPr>
          <w:b/>
          <w:i/>
        </w:rPr>
      </w:pPr>
    </w:p>
    <w:tbl>
      <w:tblPr>
        <w:tblW w:w="14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810"/>
        <w:gridCol w:w="3835"/>
      </w:tblGrid>
      <w:tr w:rsidR="002A726A" w:rsidRPr="00907DB8" w:rsidTr="00013CE8">
        <w:tc>
          <w:tcPr>
            <w:tcW w:w="10921" w:type="dxa"/>
            <w:gridSpan w:val="2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 xml:space="preserve">Фактический </w:t>
            </w:r>
          </w:p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>показатель</w:t>
            </w:r>
          </w:p>
        </w:tc>
      </w:tr>
      <w:tr w:rsidR="002A726A" w:rsidRPr="00907DB8" w:rsidTr="00013CE8">
        <w:trPr>
          <w:trHeight w:val="504"/>
        </w:trPr>
        <w:tc>
          <w:tcPr>
            <w:tcW w:w="4111" w:type="dxa"/>
            <w:vMerge w:val="restart"/>
          </w:tcPr>
          <w:p w:rsidR="002A726A" w:rsidRPr="00395203" w:rsidRDefault="002A726A" w:rsidP="00013CE8">
            <w:pPr>
              <w:pStyle w:val="3"/>
              <w:spacing w:after="0"/>
              <w:ind w:left="0" w:right="-91"/>
              <w:jc w:val="both"/>
              <w:rPr>
                <w:rStyle w:val="dash041e005f0431005f044b005f0447005f043d005f044b005f0439005f005fchar1char1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Требования к информационно-образовательной среде</w:t>
            </w:r>
            <w:r w:rsidRPr="00395203">
              <w:rPr>
                <w:rStyle w:val="dash041e005f0431005f044b005f0447005f043d005f044b005f0439005f005fchar1char1"/>
                <w:bCs/>
              </w:rPr>
              <w:t xml:space="preserve"> основной образовательной программы общего образования на 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9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ступенях </w:t>
            </w:r>
          </w:p>
          <w:p w:rsidR="002A726A" w:rsidRPr="00395203" w:rsidRDefault="002A726A" w:rsidP="00013CE8">
            <w:pPr>
              <w:pStyle w:val="dash041e005f0431005f044b005f0447005f043d005f044b005f0439"/>
              <w:ind w:hanging="13"/>
              <w:jc w:val="both"/>
              <w:rPr>
                <w:rStyle w:val="dash041e005f0431005f044b005f0447005f043d005f044b005f0439005f005fchar1char1"/>
              </w:rPr>
            </w:pPr>
          </w:p>
          <w:p w:rsidR="002A726A" w:rsidRPr="00395203" w:rsidRDefault="002A726A" w:rsidP="00013CE8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6810" w:type="dxa"/>
          </w:tcPr>
          <w:p w:rsidR="002A726A" w:rsidRPr="00395203" w:rsidRDefault="002A726A" w:rsidP="00013CE8">
            <w:pPr>
              <w:pStyle w:val="dash041e005f0431005f044b005f0447005f043d005f044b005f0439"/>
              <w:ind w:hanging="13"/>
              <w:jc w:val="both"/>
            </w:pPr>
            <w:r w:rsidRPr="00395203">
              <w:rPr>
                <w:rStyle w:val="dash041e005f0431005f044b005f0447005f043d005f044b005f0439005f005fchar1char1"/>
              </w:rPr>
              <w:t xml:space="preserve">Информационно-образовательная среда образовательного учреждения обеспечивает: </w:t>
            </w:r>
          </w:p>
          <w:p w:rsidR="002A726A" w:rsidRPr="00395203" w:rsidRDefault="002A726A" w:rsidP="00013CE8">
            <w:pPr>
              <w:pStyle w:val="dash0410005f0431005f0437005f0430005f0446005f0020005f0441005f043f005f0438005f0441005f043a005f0430"/>
              <w:ind w:left="0" w:hanging="13"/>
              <w:rPr>
                <w:i/>
              </w:rPr>
            </w:pPr>
            <w:r w:rsidRPr="00395203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395203" w:rsidRDefault="002A726A" w:rsidP="00013CE8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10" w:type="dxa"/>
          </w:tcPr>
          <w:p w:rsidR="002A726A" w:rsidRPr="00395203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395203" w:rsidRDefault="002A726A" w:rsidP="00013CE8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10" w:type="dxa"/>
          </w:tcPr>
          <w:p w:rsidR="002A726A" w:rsidRPr="00395203" w:rsidRDefault="002A726A" w:rsidP="00013CE8">
            <w:pPr>
              <w:pStyle w:val="dash041e005f0431005f044b005f0447005f043d005f044b005f0439"/>
              <w:jc w:val="both"/>
              <w:rPr>
                <w:i/>
              </w:rPr>
            </w:pPr>
            <w:r w:rsidRPr="00395203">
              <w:rPr>
                <w:rStyle w:val="dash041e005f0431005f044b005f0447005f043d005f044b005f0439005f005fchar1char1"/>
              </w:rPr>
              <w:t>- мониторинг здоровья обучающихся;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395203" w:rsidRDefault="002A726A" w:rsidP="00013CE8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10" w:type="dxa"/>
          </w:tcPr>
          <w:p w:rsidR="002A726A" w:rsidRPr="00395203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tabs>
                <w:tab w:val="left" w:pos="1848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 xml:space="preserve">а) обучающихся, </w:t>
            </w:r>
            <w:proofErr w:type="gramStart"/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их  родителей</w:t>
            </w:r>
            <w:proofErr w:type="gramEnd"/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 xml:space="preserve"> (законных представителей);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б) педагогических работников,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 в) органов управления в сфере образования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г) общественности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д) учреждений дополнительного образования детей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 xml:space="preserve">- % педагогических, руководящих работников образовательного учреждения </w:t>
            </w:r>
            <w:proofErr w:type="gramStart"/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компетентных  в</w:t>
            </w:r>
            <w:proofErr w:type="gramEnd"/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 xml:space="preserve"> решении профессиональных задач с применением ИКТ;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100%</w:t>
            </w:r>
          </w:p>
        </w:tc>
      </w:tr>
      <w:tr w:rsidR="002A726A" w:rsidRPr="00907DB8" w:rsidTr="00013CE8">
        <w:tc>
          <w:tcPr>
            <w:tcW w:w="4111" w:type="dxa"/>
            <w:vMerge/>
          </w:tcPr>
          <w:p w:rsidR="002A726A" w:rsidRPr="00907DB8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907DB8">
              <w:rPr>
                <w:rStyle w:val="dash041e005f0431005f044b005f0447005f043d005f044b005f0439005f005fchar1char1"/>
                <w:sz w:val="22"/>
                <w:szCs w:val="22"/>
              </w:rPr>
              <w:t>- обеспечена поддержка применения ИКТ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07DB8">
              <w:rPr>
                <w:i/>
                <w:sz w:val="22"/>
                <w:szCs w:val="22"/>
              </w:rPr>
              <w:t>да</w:t>
            </w:r>
          </w:p>
        </w:tc>
      </w:tr>
      <w:tr w:rsidR="002A726A" w:rsidRPr="00907DB8" w:rsidTr="00013CE8">
        <w:trPr>
          <w:trHeight w:val="688"/>
        </w:trPr>
        <w:tc>
          <w:tcPr>
            <w:tcW w:w="4111" w:type="dxa"/>
            <w:vMerge w:val="restart"/>
          </w:tcPr>
          <w:p w:rsidR="002A726A" w:rsidRPr="00395203" w:rsidRDefault="002A726A" w:rsidP="00013CE8">
            <w:pPr>
              <w:pStyle w:val="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Требования к м</w:t>
            </w:r>
            <w:r w:rsidRPr="00395203">
              <w:rPr>
                <w:rStyle w:val="dash041e005f0431005f044b005f0447005f043d005f044b005f0439005f005fchar1char1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работников:</w:t>
            </w:r>
          </w:p>
          <w:p w:rsidR="002A726A" w:rsidRPr="00395203" w:rsidRDefault="002A726A" w:rsidP="00013CE8">
            <w:pPr>
              <w:pStyle w:val="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395203">
              <w:rPr>
                <w:rStyle w:val="dash041e005f0431005f044b005f0447005f043d005f044b005f0439005f005fchar1char1"/>
                <w:bCs/>
              </w:rPr>
              <w:t xml:space="preserve"> на 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1ступени:</w:t>
            </w:r>
            <w:r w:rsidRPr="00395203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2A726A" w:rsidRPr="00395203" w:rsidRDefault="002A726A" w:rsidP="00013CE8">
            <w:pPr>
              <w:pStyle w:val="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</w:p>
          <w:p w:rsidR="002A726A" w:rsidRPr="00A74AA2" w:rsidRDefault="002A726A" w:rsidP="00D4034B">
            <w:pPr>
              <w:pStyle w:val="3"/>
              <w:spacing w:after="0"/>
              <w:ind w:left="0" w:right="-91"/>
              <w:jc w:val="both"/>
              <w:rPr>
                <w:rStyle w:val="default005f005fchar1char1"/>
                <w:sz w:val="22"/>
                <w:szCs w:val="22"/>
              </w:rPr>
            </w:pPr>
            <w:r w:rsidRPr="00395203">
              <w:rPr>
                <w:rStyle w:val="dash041e005f0431005f044b005f0447005f043d005f044b005f0439005f005fchar1char1"/>
                <w:bCs/>
              </w:rPr>
              <w:t xml:space="preserve">на </w:t>
            </w:r>
            <w:r w:rsidR="00D4034B">
              <w:rPr>
                <w:rFonts w:ascii="Times New Roman" w:hAnsi="Times New Roman" w:cs="Times New Roman"/>
                <w:sz w:val="24"/>
                <w:szCs w:val="24"/>
              </w:rPr>
              <w:t>2 ступени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4A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0" w:type="dxa"/>
          </w:tcPr>
          <w:p w:rsidR="002A726A" w:rsidRPr="00D4034B" w:rsidRDefault="002A726A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6A" w:rsidRPr="00D4034B" w:rsidRDefault="002A726A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6A" w:rsidRPr="00D4034B" w:rsidRDefault="002A726A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6A" w:rsidRPr="00D4034B" w:rsidRDefault="002A726A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4B">
              <w:rPr>
                <w:rFonts w:ascii="Times New Roman" w:hAnsi="Times New Roman" w:cs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835" w:type="dxa"/>
          </w:tcPr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2A726A" w:rsidRPr="00907DB8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395203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  <w:p w:rsidR="00D4034B" w:rsidRPr="00907DB8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автоматизированным рабочим местом педагога)</w:t>
            </w:r>
          </w:p>
        </w:tc>
      </w:tr>
      <w:tr w:rsidR="002A726A" w:rsidRPr="00907DB8" w:rsidTr="00013CE8">
        <w:trPr>
          <w:trHeight w:val="548"/>
        </w:trPr>
        <w:tc>
          <w:tcPr>
            <w:tcW w:w="4111" w:type="dxa"/>
            <w:vMerge/>
          </w:tcPr>
          <w:p w:rsidR="002A726A" w:rsidRPr="00A74AA2" w:rsidRDefault="002A726A" w:rsidP="00013CE8">
            <w:pPr>
              <w:pStyle w:val="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810" w:type="dxa"/>
          </w:tcPr>
          <w:p w:rsidR="002A726A" w:rsidRPr="00D4034B" w:rsidRDefault="002A726A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4B">
              <w:rPr>
                <w:rFonts w:ascii="Times New Roman" w:hAnsi="Times New Roman" w:cs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835" w:type="dxa"/>
          </w:tcPr>
          <w:p w:rsidR="002A726A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27 </w:t>
            </w:r>
            <w:r w:rsidR="002A726A" w:rsidRPr="00907DB8">
              <w:rPr>
                <w:i/>
                <w:sz w:val="22"/>
                <w:szCs w:val="22"/>
              </w:rPr>
              <w:t>%</w:t>
            </w:r>
          </w:p>
          <w:p w:rsidR="00D4034B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(кабинет информатики)</w:t>
            </w:r>
          </w:p>
          <w:p w:rsidR="00D4034B" w:rsidRPr="00907DB8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A726A" w:rsidRPr="00D4034B" w:rsidTr="00013CE8">
        <w:trPr>
          <w:trHeight w:val="262"/>
        </w:trPr>
        <w:tc>
          <w:tcPr>
            <w:tcW w:w="10921" w:type="dxa"/>
            <w:gridSpan w:val="2"/>
          </w:tcPr>
          <w:p w:rsidR="002A726A" w:rsidRPr="00D4034B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403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3835" w:type="dxa"/>
          </w:tcPr>
          <w:p w:rsidR="002A726A" w:rsidRPr="00D4034B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034B">
              <w:rPr>
                <w:i/>
                <w:sz w:val="22"/>
                <w:szCs w:val="22"/>
              </w:rPr>
              <w:t>имеется</w:t>
            </w:r>
          </w:p>
        </w:tc>
      </w:tr>
      <w:tr w:rsidR="002A726A" w:rsidRPr="00D4034B" w:rsidTr="00013CE8">
        <w:trPr>
          <w:trHeight w:val="294"/>
        </w:trPr>
        <w:tc>
          <w:tcPr>
            <w:tcW w:w="10921" w:type="dxa"/>
            <w:gridSpan w:val="2"/>
          </w:tcPr>
          <w:p w:rsidR="002A726A" w:rsidRPr="00D4034B" w:rsidRDefault="002A726A" w:rsidP="00D4034B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D4034B">
              <w:rPr>
                <w:sz w:val="22"/>
                <w:szCs w:val="22"/>
              </w:rPr>
              <w:t xml:space="preserve"> Количество обучающихся на 1 компьютер в сравнении со средним </w:t>
            </w:r>
            <w:proofErr w:type="gramStart"/>
            <w:r w:rsidRPr="00D4034B">
              <w:rPr>
                <w:sz w:val="22"/>
                <w:szCs w:val="22"/>
              </w:rPr>
              <w:t>областным  показателем</w:t>
            </w:r>
            <w:proofErr w:type="gramEnd"/>
            <w:r w:rsidRPr="00D4034B">
              <w:rPr>
                <w:sz w:val="22"/>
                <w:szCs w:val="22"/>
              </w:rPr>
              <w:t xml:space="preserve"> (2013 год - 1/</w:t>
            </w:r>
            <w:r w:rsidR="00D4034B" w:rsidRPr="00D4034B">
              <w:rPr>
                <w:sz w:val="22"/>
                <w:szCs w:val="22"/>
              </w:rPr>
              <w:t>4</w:t>
            </w:r>
            <w:r w:rsidRPr="00D4034B">
              <w:rPr>
                <w:sz w:val="22"/>
                <w:szCs w:val="22"/>
              </w:rPr>
              <w:t>)</w:t>
            </w:r>
          </w:p>
        </w:tc>
        <w:tc>
          <w:tcPr>
            <w:tcW w:w="3835" w:type="dxa"/>
          </w:tcPr>
          <w:p w:rsidR="002A726A" w:rsidRPr="00D4034B" w:rsidRDefault="002A726A" w:rsidP="00395203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034B">
              <w:rPr>
                <w:i/>
                <w:sz w:val="22"/>
                <w:szCs w:val="22"/>
              </w:rPr>
              <w:t>5.</w:t>
            </w:r>
            <w:r w:rsidR="00395203" w:rsidRPr="00D4034B">
              <w:rPr>
                <w:i/>
                <w:sz w:val="22"/>
                <w:szCs w:val="22"/>
              </w:rPr>
              <w:t>1</w:t>
            </w:r>
            <w:r w:rsidRPr="00D4034B">
              <w:rPr>
                <w:i/>
                <w:sz w:val="22"/>
                <w:szCs w:val="22"/>
              </w:rPr>
              <w:t xml:space="preserve"> обучающихся</w:t>
            </w:r>
          </w:p>
        </w:tc>
      </w:tr>
    </w:tbl>
    <w:p w:rsidR="002A726A" w:rsidRPr="00D4034B" w:rsidRDefault="002A726A" w:rsidP="002A726A">
      <w:pPr>
        <w:pStyle w:val="a3"/>
        <w:widowControl/>
        <w:ind w:firstLine="0"/>
        <w:jc w:val="left"/>
        <w:rPr>
          <w:i/>
        </w:rPr>
      </w:pPr>
      <w:r w:rsidRPr="00D4034B">
        <w:rPr>
          <w:i/>
        </w:rPr>
        <w:br w:type="page"/>
      </w:r>
    </w:p>
    <w:p w:rsidR="002A726A" w:rsidRPr="002A726A" w:rsidRDefault="002A726A" w:rsidP="002A726A">
      <w:pPr>
        <w:pStyle w:val="a3"/>
        <w:widowControl/>
        <w:numPr>
          <w:ilvl w:val="2"/>
          <w:numId w:val="6"/>
        </w:numPr>
        <w:jc w:val="left"/>
        <w:rPr>
          <w:rStyle w:val="dash041e005f0431005f044b005f0447005f043d005f044b005f0439005f005fchar1char1"/>
          <w:i/>
        </w:rPr>
      </w:pPr>
      <w:r w:rsidRPr="002A726A">
        <w:rPr>
          <w:rStyle w:val="dash041e005f0431005f044b005f0447005f043d005f044b005f0439005f005fchar1char1"/>
          <w:b/>
          <w:i/>
        </w:rPr>
        <w:lastRenderedPageBreak/>
        <w:t xml:space="preserve">Учебно-методическое и информационное </w:t>
      </w:r>
      <w:proofErr w:type="gramStart"/>
      <w:r w:rsidRPr="002A726A">
        <w:rPr>
          <w:rStyle w:val="dash041e005f0431005f044b005f0447005f043d005f044b005f0439005f005fchar1char1"/>
          <w:b/>
          <w:i/>
        </w:rPr>
        <w:t>обеспечение  реализации</w:t>
      </w:r>
      <w:proofErr w:type="gramEnd"/>
      <w:r w:rsidRPr="002A726A">
        <w:rPr>
          <w:rStyle w:val="dash041e005f0431005f044b005f0447005f043d005f044b005f0439005f005fchar1char1"/>
          <w:b/>
          <w:i/>
        </w:rPr>
        <w:t xml:space="preserve"> основной образовательной программы общего образования: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38"/>
        <w:gridCol w:w="2830"/>
        <w:gridCol w:w="1816"/>
      </w:tblGrid>
      <w:tr w:rsidR="002A726A" w:rsidRPr="002A726A" w:rsidTr="002A726A">
        <w:tc>
          <w:tcPr>
            <w:tcW w:w="10174" w:type="dxa"/>
            <w:gridSpan w:val="2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2A726A">
              <w:rPr>
                <w:b/>
                <w:i/>
              </w:rPr>
              <w:t>Показатель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2A726A">
              <w:rPr>
                <w:b/>
                <w:i/>
              </w:rPr>
              <w:t xml:space="preserve">Фактический 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2A726A">
              <w:rPr>
                <w:b/>
                <w:i/>
              </w:rPr>
              <w:t xml:space="preserve"> показатель</w:t>
            </w:r>
          </w:p>
        </w:tc>
        <w:tc>
          <w:tcPr>
            <w:tcW w:w="181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2A726A">
              <w:rPr>
                <w:b/>
                <w:i/>
              </w:rPr>
              <w:t>% оснащенности</w:t>
            </w:r>
          </w:p>
        </w:tc>
      </w:tr>
      <w:tr w:rsidR="002A726A" w:rsidRPr="002A726A" w:rsidTr="002A726A">
        <w:trPr>
          <w:trHeight w:val="263"/>
        </w:trPr>
        <w:tc>
          <w:tcPr>
            <w:tcW w:w="2836" w:type="dxa"/>
            <w:vMerge w:val="restart"/>
          </w:tcPr>
          <w:p w:rsid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6A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2A726A" w:rsidRPr="002A726A" w:rsidRDefault="002A726A" w:rsidP="002A726A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2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и иные библиотечно-информационные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6A"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7338" w:type="dxa"/>
          </w:tcPr>
          <w:p w:rsidR="002A726A" w:rsidRPr="002A726A" w:rsidRDefault="002A726A" w:rsidP="00013CE8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2A726A">
              <w:rPr>
                <w:rStyle w:val="dash041e005f0431005f044b005f0447005f043d005f044b005f0439005f005fchar1char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да</w:t>
            </w:r>
          </w:p>
        </w:tc>
        <w:tc>
          <w:tcPr>
            <w:tcW w:w="181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80</w:t>
            </w:r>
          </w:p>
        </w:tc>
      </w:tr>
      <w:tr w:rsidR="002A726A" w:rsidRPr="002A726A" w:rsidTr="002A726A">
        <w:tc>
          <w:tcPr>
            <w:tcW w:w="2836" w:type="dxa"/>
            <w:vMerge/>
          </w:tcPr>
          <w:p w:rsidR="002A726A" w:rsidRPr="002A726A" w:rsidRDefault="002A726A" w:rsidP="00013CE8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7338" w:type="dxa"/>
          </w:tcPr>
          <w:p w:rsidR="002A726A" w:rsidRPr="002A726A" w:rsidRDefault="002A726A" w:rsidP="00013CE8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2A726A">
              <w:rPr>
                <w:rStyle w:val="dash041e005f0431005f044b005f0447005f043d005f044b005f0439005f005fchar1char1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iCs/>
              </w:rPr>
            </w:pPr>
            <w:r w:rsidRPr="002A726A">
              <w:rPr>
                <w:i/>
                <w:iCs/>
              </w:rPr>
              <w:t>укомплектовано,</w:t>
            </w:r>
          </w:p>
          <w:p w:rsidR="002A726A" w:rsidRPr="002A726A" w:rsidRDefault="002A726A" w:rsidP="00D4034B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2A726A">
              <w:rPr>
                <w:i/>
                <w:iCs/>
              </w:rPr>
              <w:t>имеется про</w:t>
            </w:r>
            <w:r w:rsidR="00395203">
              <w:rPr>
                <w:i/>
                <w:iCs/>
              </w:rPr>
              <w:t xml:space="preserve">граммное обеспечение по физике, </w:t>
            </w:r>
            <w:proofErr w:type="gramStart"/>
            <w:r w:rsidR="00395203">
              <w:rPr>
                <w:i/>
                <w:iCs/>
              </w:rPr>
              <w:t xml:space="preserve">географии </w:t>
            </w:r>
            <w:r w:rsidRPr="002A726A">
              <w:rPr>
                <w:i/>
                <w:iCs/>
              </w:rPr>
              <w:t xml:space="preserve"> 6</w:t>
            </w:r>
            <w:proofErr w:type="gramEnd"/>
            <w:r w:rsidRPr="002A726A">
              <w:rPr>
                <w:i/>
                <w:iCs/>
              </w:rPr>
              <w:t>-</w:t>
            </w:r>
            <w:r w:rsidR="00395203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7936A9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 русскому языку 5-</w:t>
            </w:r>
            <w:r w:rsidR="00395203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</w:t>
            </w:r>
            <w:r w:rsidR="00395203">
              <w:rPr>
                <w:i/>
                <w:iCs/>
              </w:rPr>
              <w:t>с</w:t>
            </w:r>
            <w:r w:rsidRPr="002A726A">
              <w:rPr>
                <w:i/>
                <w:iCs/>
              </w:rPr>
              <w:t>с</w:t>
            </w:r>
            <w:r w:rsidR="00395203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 математике 5-</w:t>
            </w:r>
            <w:r w:rsidR="00395203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395203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</w:t>
            </w:r>
            <w:r w:rsidR="00395203">
              <w:rPr>
                <w:i/>
                <w:iCs/>
              </w:rPr>
              <w:t xml:space="preserve"> информатике 5-9 классы</w:t>
            </w:r>
            <w:r w:rsidR="007936A9">
              <w:rPr>
                <w:i/>
                <w:iCs/>
              </w:rPr>
              <w:t xml:space="preserve">, </w:t>
            </w:r>
            <w:r w:rsidRPr="002A726A">
              <w:rPr>
                <w:i/>
                <w:iCs/>
              </w:rPr>
              <w:t xml:space="preserve"> немецкому  языку 5-</w:t>
            </w:r>
            <w:r w:rsidR="007936A9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7936A9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  православной культуре 5-</w:t>
            </w:r>
            <w:r w:rsidR="007936A9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класс, технологии 8 класс, химии 8-</w:t>
            </w:r>
            <w:r w:rsidR="007936A9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7936A9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 истории 6-</w:t>
            </w:r>
            <w:r w:rsidR="00D4034B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7936A9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 ОБЖ 5-</w:t>
            </w:r>
            <w:r w:rsidR="007936A9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7936A9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, обществознанию 6-</w:t>
            </w:r>
            <w:r w:rsidR="007936A9">
              <w:rPr>
                <w:i/>
                <w:iCs/>
              </w:rPr>
              <w:t>9</w:t>
            </w:r>
            <w:r w:rsidRPr="002A726A">
              <w:rPr>
                <w:i/>
                <w:iCs/>
              </w:rPr>
              <w:t xml:space="preserve"> класс</w:t>
            </w:r>
            <w:r w:rsidR="007936A9">
              <w:rPr>
                <w:i/>
                <w:iCs/>
              </w:rPr>
              <w:t>ы</w:t>
            </w:r>
            <w:r w:rsidRPr="002A726A">
              <w:rPr>
                <w:i/>
                <w:iCs/>
              </w:rPr>
              <w:t>.</w:t>
            </w:r>
          </w:p>
        </w:tc>
        <w:tc>
          <w:tcPr>
            <w:tcW w:w="1816" w:type="dxa"/>
          </w:tcPr>
          <w:p w:rsidR="002A726A" w:rsidRPr="002A726A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2A726A" w:rsidRPr="002A726A">
              <w:rPr>
                <w:i/>
              </w:rPr>
              <w:t>5</w:t>
            </w:r>
          </w:p>
        </w:tc>
      </w:tr>
      <w:tr w:rsidR="002A726A" w:rsidRPr="002A726A" w:rsidTr="002A726A">
        <w:tc>
          <w:tcPr>
            <w:tcW w:w="2836" w:type="dxa"/>
            <w:vMerge/>
          </w:tcPr>
          <w:p w:rsidR="002A726A" w:rsidRPr="002A726A" w:rsidRDefault="002A726A" w:rsidP="00013CE8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7338" w:type="dxa"/>
          </w:tcPr>
          <w:p w:rsidR="002A726A" w:rsidRPr="002A726A" w:rsidRDefault="002A726A" w:rsidP="00013CE8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2A726A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iCs/>
              </w:rPr>
            </w:pPr>
            <w:r w:rsidRPr="002A726A">
              <w:rPr>
                <w:i/>
                <w:iCs/>
              </w:rPr>
              <w:t>В библиотеке имеются дополнительная литература для обеспеченности основных образовательных программ, но в недостаточном количестве</w:t>
            </w:r>
          </w:p>
        </w:tc>
        <w:tc>
          <w:tcPr>
            <w:tcW w:w="181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70</w:t>
            </w:r>
          </w:p>
        </w:tc>
      </w:tr>
      <w:tr w:rsidR="002A726A" w:rsidRPr="002A726A" w:rsidTr="002A726A">
        <w:trPr>
          <w:trHeight w:val="529"/>
        </w:trPr>
        <w:tc>
          <w:tcPr>
            <w:tcW w:w="2836" w:type="dxa"/>
            <w:vMerge/>
          </w:tcPr>
          <w:p w:rsidR="002A726A" w:rsidRPr="002A726A" w:rsidRDefault="002A726A" w:rsidP="00013CE8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7338" w:type="dxa"/>
          </w:tcPr>
          <w:p w:rsidR="002A726A" w:rsidRPr="002A726A" w:rsidRDefault="002A726A" w:rsidP="00013CE8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2A726A">
              <w:rPr>
                <w:rStyle w:val="dash041e005f0431005f044b005f0447005f043d005f044b005f0439005f005fchar1char1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имеется</w:t>
            </w:r>
          </w:p>
        </w:tc>
        <w:tc>
          <w:tcPr>
            <w:tcW w:w="181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</w:p>
        </w:tc>
      </w:tr>
      <w:tr w:rsidR="002A726A" w:rsidRPr="002A726A" w:rsidTr="002A726A">
        <w:trPr>
          <w:trHeight w:val="1027"/>
        </w:trPr>
        <w:tc>
          <w:tcPr>
            <w:tcW w:w="2836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7338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</w:t>
            </w:r>
            <w:proofErr w:type="gramStart"/>
            <w:r w:rsidRPr="002A726A">
              <w:rPr>
                <w:rFonts w:ascii="Times New Roman" w:hAnsi="Times New Roman" w:cs="Times New Roman"/>
                <w:sz w:val="24"/>
                <w:szCs w:val="24"/>
              </w:rPr>
              <w:t>учебниками  и</w:t>
            </w:r>
            <w:proofErr w:type="gramEnd"/>
            <w:r w:rsidRPr="002A726A">
              <w:rPr>
                <w:rFonts w:ascii="Times New Roman" w:hAnsi="Times New Roman" w:cs="Times New Roman"/>
                <w:sz w:val="24"/>
                <w:szCs w:val="24"/>
              </w:rPr>
              <w:t xml:space="preserve">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 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имеются</w:t>
            </w:r>
          </w:p>
        </w:tc>
        <w:tc>
          <w:tcPr>
            <w:tcW w:w="1816" w:type="dxa"/>
            <w:shd w:val="clear" w:color="auto" w:fill="auto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95</w:t>
            </w:r>
          </w:p>
        </w:tc>
      </w:tr>
      <w:tr w:rsidR="002A726A" w:rsidRPr="002A726A" w:rsidTr="002A726A">
        <w:trPr>
          <w:trHeight w:val="700"/>
        </w:trPr>
        <w:tc>
          <w:tcPr>
            <w:tcW w:w="2836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A">
              <w:rPr>
                <w:rFonts w:ascii="Times New Roman" w:hAnsi="Times New Roman" w:cs="Times New Roman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830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2A726A">
              <w:rPr>
                <w:i/>
              </w:rPr>
              <w:t>имеются</w:t>
            </w:r>
          </w:p>
        </w:tc>
        <w:tc>
          <w:tcPr>
            <w:tcW w:w="1816" w:type="dxa"/>
          </w:tcPr>
          <w:p w:rsidR="002A726A" w:rsidRPr="002A726A" w:rsidRDefault="00D4034B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2A726A" w:rsidRPr="002A726A">
              <w:rPr>
                <w:i/>
              </w:rPr>
              <w:t>0</w:t>
            </w:r>
          </w:p>
        </w:tc>
      </w:tr>
    </w:tbl>
    <w:p w:rsidR="007B762F" w:rsidRPr="002A726A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726A" w:rsidRPr="002A726A" w:rsidRDefault="002A726A" w:rsidP="002A726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A726A">
        <w:rPr>
          <w:rFonts w:ascii="Times New Roman" w:hAnsi="Times New Roman" w:cs="Times New Roman"/>
          <w:b/>
          <w:szCs w:val="24"/>
        </w:rPr>
        <w:t xml:space="preserve">Основные образовательные программы (по видам общеобразовательных программ), реализуемые в </w:t>
      </w:r>
      <w:proofErr w:type="gramStart"/>
      <w:r w:rsidR="007936A9">
        <w:rPr>
          <w:rFonts w:ascii="Times New Roman" w:hAnsi="Times New Roman" w:cs="Times New Roman"/>
          <w:b/>
          <w:szCs w:val="24"/>
        </w:rPr>
        <w:t>основной</w:t>
      </w:r>
      <w:r w:rsidRPr="002A726A">
        <w:rPr>
          <w:rFonts w:ascii="Times New Roman" w:hAnsi="Times New Roman" w:cs="Times New Roman"/>
          <w:b/>
          <w:szCs w:val="24"/>
        </w:rPr>
        <w:t xml:space="preserve">  общеобразовательной</w:t>
      </w:r>
      <w:proofErr w:type="gramEnd"/>
      <w:r w:rsidRPr="002A726A">
        <w:rPr>
          <w:rFonts w:ascii="Times New Roman" w:hAnsi="Times New Roman" w:cs="Times New Roman"/>
          <w:b/>
          <w:szCs w:val="24"/>
        </w:rPr>
        <w:t xml:space="preserve"> школе:</w:t>
      </w:r>
      <w:r w:rsidRPr="002A726A">
        <w:rPr>
          <w:rFonts w:ascii="Times New Roman" w:hAnsi="Times New Roman" w:cs="Times New Roman"/>
          <w:i/>
          <w:szCs w:val="24"/>
        </w:rPr>
        <w:t xml:space="preserve"> </w:t>
      </w:r>
    </w:p>
    <w:tbl>
      <w:tblPr>
        <w:tblW w:w="15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111"/>
        <w:gridCol w:w="4856"/>
      </w:tblGrid>
      <w:tr w:rsidR="002A726A" w:rsidRPr="002A726A" w:rsidTr="00013CE8">
        <w:tc>
          <w:tcPr>
            <w:tcW w:w="10222" w:type="dxa"/>
            <w:gridSpan w:val="2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2A726A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2A726A">
              <w:rPr>
                <w:b/>
                <w:i/>
                <w:sz w:val="22"/>
                <w:szCs w:val="22"/>
              </w:rPr>
              <w:t xml:space="preserve">Фактический 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2A726A">
              <w:rPr>
                <w:b/>
                <w:i/>
                <w:sz w:val="22"/>
                <w:szCs w:val="22"/>
              </w:rPr>
              <w:t xml:space="preserve"> показатель (</w:t>
            </w:r>
            <w:r w:rsidRPr="002A726A">
              <w:rPr>
                <w:i/>
                <w:sz w:val="20"/>
                <w:szCs w:val="20"/>
              </w:rPr>
              <w:t>указать, в каком пункте образовательной программы отражен)</w:t>
            </w:r>
          </w:p>
        </w:tc>
      </w:tr>
      <w:tr w:rsidR="002A726A" w:rsidRPr="002A726A" w:rsidTr="00013CE8">
        <w:trPr>
          <w:trHeight w:val="1116"/>
        </w:trPr>
        <w:tc>
          <w:tcPr>
            <w:tcW w:w="4111" w:type="dxa"/>
            <w:vMerge w:val="restart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  <w:bCs/>
              </w:rPr>
            </w:pPr>
            <w:r w:rsidRPr="002A726A">
              <w:rPr>
                <w:rFonts w:ascii="Times New Roman" w:hAnsi="Times New Roman" w:cs="Times New Roman"/>
                <w:bCs/>
              </w:rPr>
              <w:t>Соответствие реализуемых основных образовательных программ</w:t>
            </w:r>
            <w:r w:rsidRPr="002A726A">
              <w:rPr>
                <w:rFonts w:ascii="Times New Roman" w:hAnsi="Times New Roman" w:cs="Times New Roman"/>
              </w:rPr>
              <w:t xml:space="preserve"> виду </w:t>
            </w:r>
            <w:r w:rsidRPr="002A726A">
              <w:rPr>
                <w:rFonts w:ascii="Times New Roman" w:hAnsi="Times New Roman" w:cs="Times New Roman"/>
                <w:bCs/>
              </w:rPr>
              <w:t>образовательного учреждения:</w:t>
            </w:r>
          </w:p>
          <w:p w:rsidR="002A726A" w:rsidRPr="002A726A" w:rsidRDefault="002A726A" w:rsidP="00013CE8">
            <w:pPr>
              <w:pStyle w:val="dash041e005f0431005f044b005f0447005f043d005f044b005f0439"/>
              <w:ind w:hanging="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  <w:i/>
              </w:rPr>
            </w:pPr>
            <w:r w:rsidRPr="002A726A">
              <w:rPr>
                <w:rFonts w:ascii="Times New Roman" w:hAnsi="Times New Roman" w:cs="Times New Roman"/>
                <w:bCs/>
              </w:rPr>
              <w:t xml:space="preserve">- реализуемая основная </w:t>
            </w:r>
            <w:proofErr w:type="gramStart"/>
            <w:r w:rsidRPr="002A726A">
              <w:rPr>
                <w:rFonts w:ascii="Times New Roman" w:hAnsi="Times New Roman" w:cs="Times New Roman"/>
                <w:bCs/>
              </w:rPr>
              <w:t>образовательная  программа</w:t>
            </w:r>
            <w:proofErr w:type="gramEnd"/>
            <w:r w:rsidRPr="002A726A">
              <w:rPr>
                <w:rFonts w:ascii="Times New Roman" w:hAnsi="Times New Roman" w:cs="Times New Roman"/>
                <w:bCs/>
              </w:rPr>
              <w:t xml:space="preserve"> регламентирует особенности организационно-педагогических условий и содержание деятельности школы по реализации ФГОС,</w:t>
            </w:r>
            <w:r w:rsidRPr="002A726A">
              <w:rPr>
                <w:rFonts w:ascii="Times New Roman" w:hAnsi="Times New Roman" w:cs="Times New Roman"/>
                <w:b/>
              </w:rPr>
              <w:t xml:space="preserve"> </w:t>
            </w:r>
            <w:r w:rsidRPr="002A726A">
              <w:rPr>
                <w:rFonts w:ascii="Times New Roman" w:hAnsi="Times New Roman" w:cs="Times New Roman"/>
              </w:rPr>
              <w:t>федерального компонента государственного стандарта общего образования</w:t>
            </w:r>
            <w:r w:rsidRPr="002A726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iCs/>
              </w:rPr>
              <w:t xml:space="preserve">Образовательная программа направлена на выполнение требований </w:t>
            </w:r>
            <w:proofErr w:type="gramStart"/>
            <w:r w:rsidRPr="002A726A">
              <w:rPr>
                <w:i/>
                <w:iCs/>
              </w:rPr>
              <w:t>ФГОС  нового</w:t>
            </w:r>
            <w:proofErr w:type="gramEnd"/>
            <w:r w:rsidRPr="002A726A">
              <w:rPr>
                <w:i/>
                <w:iCs/>
              </w:rPr>
              <w:t xml:space="preserve"> поколения</w:t>
            </w:r>
          </w:p>
        </w:tc>
      </w:tr>
      <w:tr w:rsidR="002A726A" w:rsidRPr="002A726A" w:rsidTr="00013CE8">
        <w:trPr>
          <w:trHeight w:val="565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pStyle w:val="dash041e005f0431005f044b005f0447005f043d005f044b005f0439"/>
              <w:ind w:right="20"/>
              <w:jc w:val="both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 - </w:t>
            </w:r>
            <w:r w:rsidRPr="002A726A">
              <w:rPr>
                <w:sz w:val="22"/>
                <w:szCs w:val="22"/>
              </w:rPr>
              <w:t>р</w:t>
            </w:r>
            <w:r w:rsidRPr="002A726A">
              <w:rPr>
                <w:bCs/>
                <w:sz w:val="22"/>
                <w:szCs w:val="22"/>
              </w:rPr>
              <w:t xml:space="preserve">еализуемая основная </w:t>
            </w:r>
            <w:proofErr w:type="gramStart"/>
            <w:r w:rsidRPr="002A726A">
              <w:rPr>
                <w:bCs/>
                <w:sz w:val="22"/>
                <w:szCs w:val="22"/>
              </w:rPr>
              <w:t>образовательная  программа</w:t>
            </w:r>
            <w:proofErr w:type="gramEnd"/>
            <w:r w:rsidRPr="002A726A">
              <w:rPr>
                <w:bCs/>
                <w:sz w:val="22"/>
                <w:szCs w:val="22"/>
              </w:rPr>
              <w:t xml:space="preserve"> соответствует</w:t>
            </w:r>
            <w:r w:rsidRPr="002A726A">
              <w:rPr>
                <w:sz w:val="22"/>
                <w:szCs w:val="22"/>
              </w:rPr>
              <w:t xml:space="preserve"> виду </w:t>
            </w:r>
            <w:r w:rsidRPr="002A726A">
              <w:rPr>
                <w:bCs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Р</w:t>
            </w:r>
            <w:r w:rsidRPr="002A726A">
              <w:rPr>
                <w:bCs/>
                <w:i/>
                <w:sz w:val="22"/>
                <w:szCs w:val="22"/>
              </w:rPr>
              <w:t xml:space="preserve">еализуемая основная </w:t>
            </w:r>
            <w:proofErr w:type="gramStart"/>
            <w:r w:rsidRPr="002A726A">
              <w:rPr>
                <w:bCs/>
                <w:i/>
                <w:sz w:val="22"/>
                <w:szCs w:val="22"/>
              </w:rPr>
              <w:t>образовательная  программа</w:t>
            </w:r>
            <w:proofErr w:type="gramEnd"/>
            <w:r w:rsidRPr="002A726A">
              <w:rPr>
                <w:bCs/>
                <w:i/>
                <w:sz w:val="22"/>
                <w:szCs w:val="22"/>
              </w:rPr>
              <w:t xml:space="preserve"> соответствует</w:t>
            </w:r>
            <w:r w:rsidRPr="002A726A">
              <w:rPr>
                <w:i/>
                <w:sz w:val="22"/>
                <w:szCs w:val="22"/>
              </w:rPr>
              <w:t xml:space="preserve"> виду </w:t>
            </w:r>
            <w:r w:rsidRPr="002A726A">
              <w:rPr>
                <w:bCs/>
                <w:i/>
                <w:sz w:val="22"/>
                <w:szCs w:val="22"/>
              </w:rPr>
              <w:t>образовательного учреждения</w:t>
            </w:r>
          </w:p>
        </w:tc>
      </w:tr>
      <w:tr w:rsidR="002A726A" w:rsidRPr="002A726A" w:rsidTr="00013CE8">
        <w:trPr>
          <w:trHeight w:val="843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pStyle w:val="dash041e005f0431005f044b005f0447005f043d005f044b005f0439"/>
              <w:contextualSpacing/>
              <w:jc w:val="both"/>
              <w:rPr>
                <w:i/>
                <w:sz w:val="22"/>
                <w:szCs w:val="22"/>
              </w:rPr>
            </w:pPr>
            <w:r w:rsidRPr="002A726A">
              <w:rPr>
                <w:bCs/>
                <w:sz w:val="22"/>
                <w:szCs w:val="22"/>
              </w:rPr>
              <w:t xml:space="preserve">- реализуемая основная </w:t>
            </w:r>
            <w:proofErr w:type="gramStart"/>
            <w:r w:rsidRPr="002A726A">
              <w:rPr>
                <w:bCs/>
                <w:sz w:val="22"/>
                <w:szCs w:val="22"/>
              </w:rPr>
              <w:t>образовательная  программа</w:t>
            </w:r>
            <w:proofErr w:type="gramEnd"/>
            <w:r w:rsidRPr="002A726A">
              <w:rPr>
                <w:sz w:val="22"/>
                <w:szCs w:val="22"/>
              </w:rPr>
              <w:t xml:space="preserve">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9B195F">
              <w:rPr>
                <w:i/>
                <w:sz w:val="22"/>
                <w:szCs w:val="22"/>
              </w:rPr>
              <w:t>принята на педагогическом совете протокол №14 от 25 июня 2013 года, утверждена приказом директора школы №</w:t>
            </w:r>
            <w:proofErr w:type="gramStart"/>
            <w:r w:rsidRPr="009B195F">
              <w:rPr>
                <w:i/>
                <w:sz w:val="22"/>
                <w:szCs w:val="22"/>
              </w:rPr>
              <w:t>195  от</w:t>
            </w:r>
            <w:proofErr w:type="gramEnd"/>
            <w:r w:rsidRPr="009B195F">
              <w:rPr>
                <w:i/>
                <w:sz w:val="22"/>
                <w:szCs w:val="22"/>
              </w:rPr>
              <w:t xml:space="preserve"> 25 июня 2013 года</w:t>
            </w:r>
          </w:p>
        </w:tc>
      </w:tr>
      <w:tr w:rsidR="002A726A" w:rsidRPr="002A726A" w:rsidTr="00013CE8">
        <w:trPr>
          <w:trHeight w:val="700"/>
        </w:trPr>
        <w:tc>
          <w:tcPr>
            <w:tcW w:w="4111" w:type="dxa"/>
          </w:tcPr>
          <w:p w:rsidR="002A726A" w:rsidRPr="002A726A" w:rsidRDefault="002A726A" w:rsidP="007936A9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Преемственность основных образовательных программ начального общего, основного </w:t>
            </w:r>
            <w:proofErr w:type="gramStart"/>
            <w:r w:rsidRPr="002A726A">
              <w:rPr>
                <w:rFonts w:ascii="Times New Roman" w:hAnsi="Times New Roman" w:cs="Times New Roman"/>
              </w:rPr>
              <w:t>общего</w:t>
            </w:r>
            <w:r w:rsidR="007936A9">
              <w:rPr>
                <w:rFonts w:ascii="Times New Roman" w:hAnsi="Times New Roman" w:cs="Times New Roman"/>
              </w:rPr>
              <w:t xml:space="preserve"> </w:t>
            </w:r>
            <w:r w:rsidRPr="002A726A">
              <w:rPr>
                <w:rFonts w:ascii="Times New Roman" w:hAnsi="Times New Roman" w:cs="Times New Roman"/>
              </w:rPr>
              <w:t xml:space="preserve"> образования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 1-</w:t>
            </w:r>
            <w:r w:rsidR="007936A9">
              <w:rPr>
                <w:rFonts w:ascii="Times New Roman" w:hAnsi="Times New Roman" w:cs="Times New Roman"/>
              </w:rPr>
              <w:t>2</w:t>
            </w:r>
            <w:r w:rsidRPr="002A726A"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6111" w:type="dxa"/>
          </w:tcPr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2A726A" w:rsidRPr="002A726A" w:rsidRDefault="002A726A" w:rsidP="007936A9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Начальное общее образование является базой для получения основного общего образования. Предметы, изучаемые в начальной школе, являются пропедевтическими для предметов, </w:t>
            </w:r>
            <w:proofErr w:type="gramStart"/>
            <w:r w:rsidRPr="002A726A">
              <w:rPr>
                <w:i/>
                <w:sz w:val="22"/>
                <w:szCs w:val="22"/>
              </w:rPr>
              <w:t>изучаемых  в</w:t>
            </w:r>
            <w:proofErr w:type="gramEnd"/>
            <w:r w:rsidRPr="002A726A">
              <w:rPr>
                <w:i/>
                <w:sz w:val="22"/>
                <w:szCs w:val="22"/>
              </w:rPr>
              <w:t xml:space="preserve"> среднем звене: окружающий мир  </w:t>
            </w:r>
            <w:r w:rsidRPr="002A726A">
              <w:rPr>
                <w:i/>
                <w:sz w:val="22"/>
                <w:szCs w:val="22"/>
              </w:rPr>
              <w:lastRenderedPageBreak/>
              <w:t xml:space="preserve">является базой для изучения биологии, географии, химии, физики, математика – для алгебры и геометрии, литературное чтение для литературы, истории. Прослеживается преемственность в недельной максимальной нагрузке обучающихся: 1 класс -21 час +10 часов внеурочной деятельности, 2 класс – 26 часов +10 часов внеурочной деятельности, 3класс – 26 </w:t>
            </w:r>
            <w:proofErr w:type="gramStart"/>
            <w:r w:rsidRPr="002A726A">
              <w:rPr>
                <w:i/>
                <w:sz w:val="22"/>
                <w:szCs w:val="22"/>
              </w:rPr>
              <w:t>часов  +</w:t>
            </w:r>
            <w:proofErr w:type="gramEnd"/>
            <w:r w:rsidRPr="002A726A">
              <w:rPr>
                <w:i/>
                <w:sz w:val="22"/>
                <w:szCs w:val="22"/>
              </w:rPr>
              <w:t>10 часов внеурочной деятельности, 4 – 26 часов, 5 -9 классы от 32 до 36 часов</w:t>
            </w:r>
            <w:r w:rsidR="007936A9">
              <w:rPr>
                <w:i/>
                <w:sz w:val="22"/>
                <w:szCs w:val="22"/>
              </w:rPr>
              <w:t>.</w:t>
            </w:r>
          </w:p>
        </w:tc>
      </w:tr>
      <w:tr w:rsidR="002A726A" w:rsidRPr="002A726A" w:rsidTr="00013CE8">
        <w:trPr>
          <w:trHeight w:val="700"/>
        </w:trPr>
        <w:tc>
          <w:tcPr>
            <w:tcW w:w="4111" w:type="dxa"/>
            <w:vMerge w:val="restart"/>
          </w:tcPr>
          <w:p w:rsidR="002A726A" w:rsidRPr="002A726A" w:rsidRDefault="002A726A" w:rsidP="00013CE8">
            <w:pPr>
              <w:ind w:firstLine="57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lastRenderedPageBreak/>
              <w:t>Требования к структуре основной образовательной программы начального общего образования</w:t>
            </w:r>
            <w:r w:rsidR="007936A9">
              <w:rPr>
                <w:rFonts w:ascii="Times New Roman" w:hAnsi="Times New Roman" w:cs="Times New Roman"/>
              </w:rPr>
              <w:t xml:space="preserve">, основного общего образования </w:t>
            </w:r>
          </w:p>
          <w:p w:rsidR="002A726A" w:rsidRPr="002A726A" w:rsidRDefault="002A726A" w:rsidP="007936A9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="007936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A726A">
              <w:rPr>
                <w:rFonts w:ascii="Times New Roman" w:hAnsi="Times New Roman" w:cs="Times New Roman"/>
                <w:sz w:val="22"/>
                <w:szCs w:val="22"/>
              </w:rPr>
              <w:t xml:space="preserve"> ступени</w:t>
            </w: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структура основной образовательной программы начального общего образования, основного общего образования, среднего (полного) общего образования соответствует Федеральным государственным образовательным стандартам, Федеральному компоненту государственного стандарта общего </w:t>
            </w:r>
            <w:proofErr w:type="gramStart"/>
            <w:r w:rsidRPr="002A726A">
              <w:rPr>
                <w:rFonts w:ascii="Times New Roman" w:hAnsi="Times New Roman" w:cs="Times New Roman"/>
              </w:rPr>
              <w:t xml:space="preserve">образования;  </w:t>
            </w:r>
            <w:proofErr w:type="gramEnd"/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Структура основной образовательной программы начального общего образования, основного общего образования, среднего (полного) общего образования соответствует Федеральным государственным образовательным стандартам, Федеральному компоненту государственного стандарта общего образования</w:t>
            </w:r>
          </w:p>
        </w:tc>
      </w:tr>
      <w:tr w:rsidR="002A726A" w:rsidRPr="002A726A" w:rsidTr="00013CE8">
        <w:trPr>
          <w:trHeight w:val="263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выполнение требований по соотношению </w:t>
            </w:r>
            <w:proofErr w:type="gramStart"/>
            <w:r w:rsidRPr="002A726A">
              <w:rPr>
                <w:rFonts w:ascii="Times New Roman" w:hAnsi="Times New Roman" w:cs="Times New Roman"/>
              </w:rPr>
              <w:t>частей  в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основной образовательной программе начального общего образования 80% / 20%, в основной  образовательной программе основного общего образования 70% / 30%, в основной  образовательной программе среднего (полного) общего образования  60% / 40% в рамках ФГОС и в соответствии с БУП 2012 года федеральный компонент – не менее 75 % от общего нормативного времени, региональный – не менее 10%, компонент образовательного учреждения – не менее 10 %;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выполнение требований по соотношению </w:t>
            </w:r>
            <w:proofErr w:type="gramStart"/>
            <w:r w:rsidRPr="002A726A">
              <w:rPr>
                <w:i/>
                <w:sz w:val="22"/>
                <w:szCs w:val="22"/>
              </w:rPr>
              <w:t>частей  в</w:t>
            </w:r>
            <w:proofErr w:type="gramEnd"/>
            <w:r w:rsidRPr="002A726A">
              <w:rPr>
                <w:i/>
                <w:sz w:val="22"/>
                <w:szCs w:val="22"/>
              </w:rPr>
              <w:t xml:space="preserve"> основной образовательной программе начального общего образования 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федеральный компонент -81% 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региональный – 0%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школьный – 19%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для 2-4 класса федеральный компонент – 88 % от общего нормативного времени, региональный – 8%, компонент образовательного учреждения – 4 %;</w:t>
            </w:r>
          </w:p>
          <w:p w:rsidR="002A726A" w:rsidRPr="002A726A" w:rsidRDefault="002A726A" w:rsidP="006E108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для 5-9 классов федеральный компонент – 85 % от общего нормативного времени, региональный – 6 %, компонент образовательного учреждения – 9 %;</w:t>
            </w:r>
          </w:p>
        </w:tc>
      </w:tr>
      <w:tr w:rsidR="002A726A" w:rsidRPr="002A726A" w:rsidTr="00013CE8">
        <w:trPr>
          <w:trHeight w:val="510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- выполнение требований к структуре по минимальному и максимальному количеству учебных часов на каждой ступени;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минимальное и максимальное количество учебных часов на каждой ступени обучения соответствует требованиям СанПиНа, ФГОС, БУП 2012 года: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lastRenderedPageBreak/>
              <w:t>1класс – 21 час +10 часов внеурочной деятельности;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2класс – 26 часов +10 часов внеурочной деятельности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3класс – 26 часов +10 часов внеурочной деятельности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4 класс – 26 часов;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5 класс – 32 часа;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6 класс – 33 часа;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7 класс – 35 часов;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8 класс -  36 часов;</w:t>
            </w:r>
          </w:p>
          <w:p w:rsidR="002A726A" w:rsidRPr="002A726A" w:rsidRDefault="002A726A" w:rsidP="00332B55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9 класс -  36 часов;</w:t>
            </w:r>
          </w:p>
        </w:tc>
      </w:tr>
      <w:tr w:rsidR="002A726A" w:rsidRPr="002A726A" w:rsidTr="00013CE8">
        <w:trPr>
          <w:trHeight w:val="1597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спортивно-оздоровительное;</w:t>
            </w:r>
          </w:p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духовно-нравственное;</w:t>
            </w:r>
          </w:p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социальное;</w:t>
            </w:r>
          </w:p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общеинтеллектуальное</w:t>
            </w:r>
            <w:proofErr w:type="spellEnd"/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2A726A" w:rsidRPr="002A726A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общекультурное.</w:t>
            </w:r>
          </w:p>
        </w:tc>
        <w:tc>
          <w:tcPr>
            <w:tcW w:w="4856" w:type="dxa"/>
          </w:tcPr>
          <w:p w:rsidR="002A726A" w:rsidRPr="009B195F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9B195F">
              <w:rPr>
                <w:i/>
                <w:sz w:val="22"/>
                <w:szCs w:val="22"/>
              </w:rPr>
              <w:t>внеурочная деятельность организована в 1-</w:t>
            </w:r>
            <w:proofErr w:type="gramStart"/>
            <w:r w:rsidR="00332B55" w:rsidRPr="009B195F">
              <w:rPr>
                <w:i/>
                <w:sz w:val="22"/>
                <w:szCs w:val="22"/>
              </w:rPr>
              <w:t>4</w:t>
            </w:r>
            <w:r w:rsidRPr="009B195F">
              <w:rPr>
                <w:i/>
                <w:sz w:val="22"/>
                <w:szCs w:val="22"/>
              </w:rPr>
              <w:t xml:space="preserve">  классах</w:t>
            </w:r>
            <w:proofErr w:type="gramEnd"/>
            <w:r w:rsidRPr="009B195F">
              <w:rPr>
                <w:i/>
                <w:sz w:val="22"/>
                <w:szCs w:val="22"/>
              </w:rPr>
              <w:t xml:space="preserve"> в соответствии с требованиями ФГОС последующим  направлениям:</w:t>
            </w:r>
          </w:p>
          <w:p w:rsidR="002A726A" w:rsidRPr="009B195F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proofErr w:type="gramStart"/>
            <w:r w:rsidRPr="009B195F">
              <w:rPr>
                <w:i/>
                <w:sz w:val="22"/>
                <w:szCs w:val="22"/>
              </w:rPr>
              <w:t>обще</w:t>
            </w:r>
            <w:r w:rsidR="006E1088" w:rsidRPr="009B195F">
              <w:rPr>
                <w:i/>
                <w:sz w:val="22"/>
                <w:szCs w:val="22"/>
              </w:rPr>
              <w:t xml:space="preserve"> </w:t>
            </w:r>
            <w:r w:rsidRPr="009B195F">
              <w:rPr>
                <w:i/>
                <w:sz w:val="22"/>
                <w:szCs w:val="22"/>
              </w:rPr>
              <w:t xml:space="preserve"> интеллектуальное</w:t>
            </w:r>
            <w:proofErr w:type="gramEnd"/>
            <w:r w:rsidRPr="009B195F">
              <w:rPr>
                <w:i/>
                <w:sz w:val="22"/>
                <w:szCs w:val="22"/>
              </w:rPr>
              <w:t xml:space="preserve"> -  по 3 часа;</w:t>
            </w:r>
          </w:p>
          <w:p w:rsidR="002A726A" w:rsidRPr="009B195F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9B195F">
              <w:rPr>
                <w:i/>
                <w:sz w:val="22"/>
                <w:szCs w:val="22"/>
              </w:rPr>
              <w:t>социальное – по 2 часа;</w:t>
            </w:r>
          </w:p>
          <w:p w:rsidR="002A726A" w:rsidRPr="009B195F" w:rsidRDefault="002A726A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B195F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спортивно-оздоровительное </w:t>
            </w:r>
            <w:proofErr w:type="gramStart"/>
            <w:r w:rsidRPr="009B195F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–  по</w:t>
            </w:r>
            <w:proofErr w:type="gramEnd"/>
            <w:r w:rsidRPr="009B195F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2 часа;</w:t>
            </w:r>
          </w:p>
          <w:p w:rsidR="002A726A" w:rsidRPr="009B195F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9B195F">
              <w:rPr>
                <w:i/>
                <w:sz w:val="22"/>
                <w:szCs w:val="22"/>
              </w:rPr>
              <w:t>духовно-нравственное – по 2 часа;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</w:pPr>
            <w:r w:rsidRPr="009B195F">
              <w:rPr>
                <w:i/>
                <w:sz w:val="22"/>
                <w:szCs w:val="22"/>
              </w:rPr>
              <w:t>общекультурное – по 1 часу</w:t>
            </w:r>
          </w:p>
        </w:tc>
      </w:tr>
      <w:tr w:rsidR="002A726A" w:rsidRPr="002A726A" w:rsidTr="00013CE8">
        <w:trPr>
          <w:trHeight w:val="700"/>
        </w:trPr>
        <w:tc>
          <w:tcPr>
            <w:tcW w:w="4111" w:type="dxa"/>
            <w:vMerge w:val="restart"/>
          </w:tcPr>
          <w:p w:rsidR="002A726A" w:rsidRPr="002A726A" w:rsidRDefault="002A726A" w:rsidP="00013CE8">
            <w:pPr>
              <w:ind w:firstLine="57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 Требования к </w:t>
            </w:r>
            <w:proofErr w:type="gramStart"/>
            <w:r w:rsidRPr="002A726A">
              <w:rPr>
                <w:rFonts w:ascii="Times New Roman" w:hAnsi="Times New Roman" w:cs="Times New Roman"/>
              </w:rPr>
              <w:t>результатам  освоения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основной образовательной программы начального общего образования, основного общего образования, среднего (полного) общего образования</w:t>
            </w:r>
          </w:p>
          <w:p w:rsidR="002A726A" w:rsidRPr="002A726A" w:rsidRDefault="002A726A" w:rsidP="00332B5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1-</w:t>
            </w:r>
            <w:r w:rsidR="00332B55">
              <w:rPr>
                <w:rFonts w:ascii="Times New Roman" w:hAnsi="Times New Roman" w:cs="Times New Roman"/>
              </w:rPr>
              <w:t>2</w:t>
            </w:r>
            <w:r w:rsidRPr="002A726A"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6111" w:type="dxa"/>
          </w:tcPr>
          <w:p w:rsidR="00332B55" w:rsidRDefault="002A726A" w:rsidP="00332B55">
            <w:pPr>
              <w:ind w:right="-89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 - определены требования </w:t>
            </w:r>
            <w:proofErr w:type="gramStart"/>
            <w:r w:rsidRPr="002A726A">
              <w:rPr>
                <w:rFonts w:ascii="Times New Roman" w:hAnsi="Times New Roman" w:cs="Times New Roman"/>
              </w:rPr>
              <w:t>к  результатам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освоения основной образовательной программы начального общего образования, основного общего образования,</w:t>
            </w:r>
          </w:p>
          <w:p w:rsidR="002A726A" w:rsidRPr="002A726A" w:rsidRDefault="002A726A" w:rsidP="00332B55">
            <w:pPr>
              <w:ind w:right="-89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726A">
              <w:rPr>
                <w:rFonts w:ascii="Times New Roman" w:hAnsi="Times New Roman" w:cs="Times New Roman"/>
              </w:rPr>
              <w:t>зафиксирован</w:t>
            </w:r>
            <w:r w:rsidR="00332B55">
              <w:rPr>
                <w:rFonts w:ascii="Times New Roman" w:hAnsi="Times New Roman" w:cs="Times New Roman"/>
              </w:rPr>
              <w:t xml:space="preserve"> </w:t>
            </w:r>
            <w:r w:rsidRPr="002A726A">
              <w:rPr>
                <w:rFonts w:ascii="Times New Roman" w:hAnsi="Times New Roman" w:cs="Times New Roman"/>
              </w:rPr>
              <w:t xml:space="preserve"> системно</w:t>
            </w:r>
            <w:proofErr w:type="gramEnd"/>
            <w:r w:rsidRPr="002A726A">
              <w:rPr>
                <w:rFonts w:ascii="Times New Roman" w:hAnsi="Times New Roman" w:cs="Times New Roman"/>
              </w:rPr>
              <w:t>-</w:t>
            </w:r>
            <w:proofErr w:type="spellStart"/>
            <w:r w:rsidRPr="002A726A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2A726A">
              <w:rPr>
                <w:rFonts w:ascii="Times New Roman" w:hAnsi="Times New Roman" w:cs="Times New Roman"/>
              </w:rPr>
              <w:t xml:space="preserve"> подход;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ind w:right="-89"/>
              <w:rPr>
                <w:rFonts w:ascii="Times New Roman" w:hAnsi="Times New Roman" w:cs="Times New Roman"/>
                <w:i/>
              </w:rPr>
            </w:pPr>
            <w:r w:rsidRPr="002A726A">
              <w:rPr>
                <w:rFonts w:ascii="Times New Roman" w:hAnsi="Times New Roman" w:cs="Times New Roman"/>
                <w:i/>
              </w:rPr>
              <w:t xml:space="preserve">определены требования </w:t>
            </w:r>
            <w:proofErr w:type="gramStart"/>
            <w:r w:rsidRPr="002A726A">
              <w:rPr>
                <w:rFonts w:ascii="Times New Roman" w:hAnsi="Times New Roman" w:cs="Times New Roman"/>
                <w:i/>
              </w:rPr>
              <w:t>к  результатам</w:t>
            </w:r>
            <w:proofErr w:type="gramEnd"/>
            <w:r w:rsidRPr="002A726A">
              <w:rPr>
                <w:rFonts w:ascii="Times New Roman" w:hAnsi="Times New Roman" w:cs="Times New Roman"/>
                <w:i/>
              </w:rPr>
              <w:t xml:space="preserve"> освоения основной образовательной программы начального общего образования, основного общего образования</w:t>
            </w:r>
          </w:p>
          <w:p w:rsidR="002A726A" w:rsidRPr="002A726A" w:rsidRDefault="002A726A" w:rsidP="00013CE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A726A">
              <w:rPr>
                <w:rFonts w:ascii="Times New Roman" w:hAnsi="Times New Roman" w:cs="Times New Roman"/>
                <w:i/>
              </w:rPr>
              <w:t>зафиксирован</w:t>
            </w:r>
            <w:r w:rsidR="00332B55">
              <w:rPr>
                <w:rFonts w:ascii="Times New Roman" w:hAnsi="Times New Roman" w:cs="Times New Roman"/>
                <w:i/>
              </w:rPr>
              <w:t xml:space="preserve"> </w:t>
            </w:r>
            <w:r w:rsidRPr="002A726A">
              <w:rPr>
                <w:rFonts w:ascii="Times New Roman" w:hAnsi="Times New Roman" w:cs="Times New Roman"/>
                <w:i/>
              </w:rPr>
              <w:t xml:space="preserve"> системно</w:t>
            </w:r>
            <w:proofErr w:type="gramEnd"/>
            <w:r w:rsidRPr="002A726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2A726A">
              <w:rPr>
                <w:rFonts w:ascii="Times New Roman" w:hAnsi="Times New Roman" w:cs="Times New Roman"/>
                <w:i/>
              </w:rPr>
              <w:t>деятельностный</w:t>
            </w:r>
            <w:proofErr w:type="spellEnd"/>
            <w:r w:rsidRPr="002A726A">
              <w:rPr>
                <w:rFonts w:ascii="Times New Roman" w:hAnsi="Times New Roman" w:cs="Times New Roman"/>
                <w:i/>
              </w:rPr>
              <w:t xml:space="preserve"> подход;</w:t>
            </w:r>
          </w:p>
        </w:tc>
      </w:tr>
      <w:tr w:rsidR="002A726A" w:rsidRPr="002A726A" w:rsidTr="00013CE8">
        <w:trPr>
          <w:trHeight w:val="242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наличие преемственности результатов для разных </w:t>
            </w:r>
            <w:proofErr w:type="gramStart"/>
            <w:r w:rsidRPr="002A726A">
              <w:rPr>
                <w:rFonts w:ascii="Times New Roman" w:hAnsi="Times New Roman" w:cs="Times New Roman"/>
              </w:rPr>
              <w:t xml:space="preserve">ступеней.   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  <w:b/>
                <w:i/>
              </w:rPr>
            </w:pPr>
            <w:r w:rsidRPr="002A726A">
              <w:rPr>
                <w:rFonts w:ascii="Times New Roman" w:hAnsi="Times New Roman" w:cs="Times New Roman"/>
                <w:i/>
              </w:rPr>
              <w:t xml:space="preserve"> наличие преемственности результатов для разных </w:t>
            </w:r>
            <w:proofErr w:type="gramStart"/>
            <w:r w:rsidRPr="002A726A">
              <w:rPr>
                <w:rFonts w:ascii="Times New Roman" w:hAnsi="Times New Roman" w:cs="Times New Roman"/>
                <w:i/>
              </w:rPr>
              <w:t xml:space="preserve">ступеней.   </w:t>
            </w:r>
            <w:proofErr w:type="gramEnd"/>
          </w:p>
        </w:tc>
      </w:tr>
      <w:tr w:rsidR="002A726A" w:rsidRPr="002A726A" w:rsidTr="00013CE8">
        <w:trPr>
          <w:trHeight w:val="726"/>
        </w:trPr>
        <w:tc>
          <w:tcPr>
            <w:tcW w:w="4111" w:type="dxa"/>
            <w:vMerge w:val="restart"/>
          </w:tcPr>
          <w:p w:rsidR="00332B55" w:rsidRDefault="002A726A" w:rsidP="00332B55">
            <w:pPr>
              <w:ind w:firstLine="57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Требования к условиям реализации   основной образовательной программы начального общего образования, </w:t>
            </w:r>
            <w:r w:rsidRPr="002A726A">
              <w:rPr>
                <w:rFonts w:ascii="Times New Roman" w:hAnsi="Times New Roman" w:cs="Times New Roman"/>
              </w:rPr>
              <w:lastRenderedPageBreak/>
              <w:t>основного общего образования,</w:t>
            </w:r>
          </w:p>
          <w:p w:rsidR="002A726A" w:rsidRPr="002A726A" w:rsidRDefault="002A726A" w:rsidP="00332B55">
            <w:pPr>
              <w:ind w:firstLine="57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1-</w:t>
            </w:r>
            <w:r w:rsidR="00332B55">
              <w:rPr>
                <w:rFonts w:ascii="Times New Roman" w:hAnsi="Times New Roman" w:cs="Times New Roman"/>
              </w:rPr>
              <w:t>2</w:t>
            </w:r>
            <w:r w:rsidRPr="002A726A">
              <w:rPr>
                <w:rFonts w:ascii="Times New Roman" w:hAnsi="Times New Roman" w:cs="Times New Roman"/>
              </w:rPr>
              <w:t xml:space="preserve"> ступени</w:t>
            </w:r>
          </w:p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lastRenderedPageBreak/>
              <w:t xml:space="preserve">- определены требования к условиям реализации    основной образовательной программы начального общего образования, основного общего образования, среднего (полного) общего </w:t>
            </w:r>
            <w:r w:rsidRPr="002A726A">
              <w:rPr>
                <w:rFonts w:ascii="Times New Roman" w:hAnsi="Times New Roman" w:cs="Times New Roman"/>
              </w:rPr>
              <w:lastRenderedPageBreak/>
              <w:t>образования:</w:t>
            </w:r>
          </w:p>
        </w:tc>
        <w:tc>
          <w:tcPr>
            <w:tcW w:w="4856" w:type="dxa"/>
          </w:tcPr>
          <w:p w:rsidR="00332B55" w:rsidRDefault="002A726A" w:rsidP="00013CE8">
            <w:pPr>
              <w:rPr>
                <w:rFonts w:ascii="Times New Roman" w:hAnsi="Times New Roman" w:cs="Times New Roman"/>
                <w:i/>
              </w:rPr>
            </w:pPr>
            <w:r w:rsidRPr="002A726A">
              <w:rPr>
                <w:rFonts w:ascii="Times New Roman" w:hAnsi="Times New Roman" w:cs="Times New Roman"/>
                <w:i/>
              </w:rPr>
              <w:lastRenderedPageBreak/>
              <w:t xml:space="preserve">Определены требования к условиям реализации основной образовательной программы начального общего образования, основного </w:t>
            </w:r>
            <w:r w:rsidRPr="002A726A">
              <w:rPr>
                <w:rFonts w:ascii="Times New Roman" w:hAnsi="Times New Roman" w:cs="Times New Roman"/>
                <w:i/>
              </w:rPr>
              <w:lastRenderedPageBreak/>
              <w:t>общего образования:</w:t>
            </w:r>
            <w:r w:rsidR="00332B55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32B55" w:rsidRDefault="00332B55" w:rsidP="00013CE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A726A" w:rsidRPr="002A726A">
              <w:rPr>
                <w:rFonts w:ascii="Times New Roman" w:hAnsi="Times New Roman" w:cs="Times New Roman"/>
                <w:i/>
              </w:rPr>
              <w:t>кадровым;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32B55" w:rsidRDefault="002A726A" w:rsidP="00013CE8">
            <w:pPr>
              <w:rPr>
                <w:rFonts w:ascii="Times New Roman" w:hAnsi="Times New Roman" w:cs="Times New Roman"/>
                <w:i/>
              </w:rPr>
            </w:pPr>
            <w:r w:rsidRPr="002A726A">
              <w:rPr>
                <w:rFonts w:ascii="Times New Roman" w:hAnsi="Times New Roman" w:cs="Times New Roman"/>
                <w:i/>
              </w:rPr>
              <w:t>финансовым;</w:t>
            </w:r>
            <w:r w:rsidR="00332B5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726A" w:rsidRPr="002A726A" w:rsidRDefault="002A726A" w:rsidP="00013CE8">
            <w:pPr>
              <w:rPr>
                <w:rFonts w:ascii="Times New Roman" w:hAnsi="Times New Roman" w:cs="Times New Roman"/>
                <w:i/>
              </w:rPr>
            </w:pPr>
            <w:r w:rsidRPr="002A726A">
              <w:rPr>
                <w:rFonts w:ascii="Times New Roman" w:hAnsi="Times New Roman" w:cs="Times New Roman"/>
                <w:i/>
              </w:rPr>
              <w:t>материально-техническим;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иным (информационно-образовательная среда, учебно-методическое обеспечение)</w:t>
            </w: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</w:p>
          <w:p w:rsidR="002A726A" w:rsidRPr="002A726A" w:rsidRDefault="002A726A" w:rsidP="006E108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определены </w:t>
            </w:r>
            <w:proofErr w:type="gramStart"/>
            <w:r w:rsidRPr="002A726A">
              <w:rPr>
                <w:i/>
                <w:sz w:val="22"/>
                <w:szCs w:val="22"/>
              </w:rPr>
              <w:t>критерии  реализации</w:t>
            </w:r>
            <w:proofErr w:type="gramEnd"/>
            <w:r w:rsidRPr="002A726A">
              <w:rPr>
                <w:i/>
                <w:sz w:val="22"/>
                <w:szCs w:val="22"/>
              </w:rPr>
              <w:t xml:space="preserve">    основной образовательной программы начального общего образования</w:t>
            </w:r>
            <w:r w:rsidR="006E1088">
              <w:rPr>
                <w:i/>
                <w:sz w:val="22"/>
                <w:szCs w:val="22"/>
              </w:rPr>
              <w:t>, основного общего образования</w:t>
            </w:r>
            <w:r w:rsidRPr="002A726A">
              <w:rPr>
                <w:i/>
                <w:sz w:val="22"/>
                <w:szCs w:val="22"/>
              </w:rPr>
              <w:t>:</w:t>
            </w:r>
          </w:p>
        </w:tc>
      </w:tr>
      <w:tr w:rsidR="002A726A" w:rsidRPr="002A726A" w:rsidTr="00013CE8">
        <w:trPr>
          <w:trHeight w:val="266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- кадровым;</w:t>
            </w:r>
          </w:p>
        </w:tc>
        <w:tc>
          <w:tcPr>
            <w:tcW w:w="4856" w:type="dxa"/>
            <w:vMerge w:val="restart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                         Раздел </w:t>
            </w:r>
            <w:r w:rsidRPr="002A726A">
              <w:rPr>
                <w:i/>
                <w:sz w:val="22"/>
                <w:szCs w:val="22"/>
                <w:lang w:val="en-US"/>
              </w:rPr>
              <w:t>I</w:t>
            </w:r>
            <w:r w:rsidRPr="002A726A">
              <w:rPr>
                <w:i/>
                <w:sz w:val="22"/>
                <w:szCs w:val="22"/>
              </w:rPr>
              <w:t>, пункт 1.7</w:t>
            </w:r>
          </w:p>
          <w:p w:rsidR="002A726A" w:rsidRPr="002A726A" w:rsidRDefault="002A726A" w:rsidP="00013CE8">
            <w:pPr>
              <w:pStyle w:val="a3"/>
              <w:ind w:left="0"/>
              <w:jc w:val="left"/>
              <w:rPr>
                <w:i/>
                <w:sz w:val="22"/>
                <w:szCs w:val="22"/>
              </w:rPr>
            </w:pPr>
          </w:p>
        </w:tc>
      </w:tr>
      <w:tr w:rsidR="002A726A" w:rsidRPr="002A726A" w:rsidTr="00013CE8">
        <w:trPr>
          <w:trHeight w:val="270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- финансовым;</w:t>
            </w:r>
          </w:p>
        </w:tc>
        <w:tc>
          <w:tcPr>
            <w:tcW w:w="4856" w:type="dxa"/>
            <w:vMerge/>
          </w:tcPr>
          <w:p w:rsidR="002A726A" w:rsidRPr="002A726A" w:rsidRDefault="002A726A" w:rsidP="00013CE8">
            <w:pPr>
              <w:pStyle w:val="a3"/>
              <w:ind w:left="0"/>
              <w:jc w:val="left"/>
              <w:rPr>
                <w:i/>
                <w:sz w:val="22"/>
                <w:szCs w:val="22"/>
              </w:rPr>
            </w:pPr>
          </w:p>
        </w:tc>
      </w:tr>
      <w:tr w:rsidR="002A726A" w:rsidRPr="002A726A" w:rsidTr="00013CE8">
        <w:trPr>
          <w:trHeight w:val="260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- материально-техническим;</w:t>
            </w:r>
          </w:p>
        </w:tc>
        <w:tc>
          <w:tcPr>
            <w:tcW w:w="4856" w:type="dxa"/>
            <w:vMerge/>
          </w:tcPr>
          <w:p w:rsidR="002A726A" w:rsidRPr="002A726A" w:rsidRDefault="002A726A" w:rsidP="00013CE8">
            <w:pPr>
              <w:pStyle w:val="a3"/>
              <w:ind w:left="0"/>
              <w:jc w:val="left"/>
              <w:rPr>
                <w:i/>
                <w:sz w:val="22"/>
                <w:szCs w:val="22"/>
              </w:rPr>
            </w:pPr>
          </w:p>
        </w:tc>
      </w:tr>
      <w:tr w:rsidR="002A726A" w:rsidRPr="002A726A" w:rsidTr="00013CE8">
        <w:trPr>
          <w:trHeight w:val="547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013CE8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>-иным (информационно-образовательная среда, учебно-методическое обеспечение).</w:t>
            </w:r>
          </w:p>
        </w:tc>
        <w:tc>
          <w:tcPr>
            <w:tcW w:w="4856" w:type="dxa"/>
            <w:vMerge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2A726A" w:rsidRPr="002A726A" w:rsidTr="00013CE8">
        <w:trPr>
          <w:trHeight w:val="700"/>
        </w:trPr>
        <w:tc>
          <w:tcPr>
            <w:tcW w:w="4111" w:type="dxa"/>
          </w:tcPr>
          <w:p w:rsidR="002A726A" w:rsidRPr="002A726A" w:rsidRDefault="002A726A" w:rsidP="00332B55">
            <w:pPr>
              <w:ind w:firstLine="57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Цели основной образовательной </w:t>
            </w:r>
            <w:proofErr w:type="gramStart"/>
            <w:r w:rsidRPr="002A726A">
              <w:rPr>
                <w:rFonts w:ascii="Times New Roman" w:hAnsi="Times New Roman" w:cs="Times New Roman"/>
              </w:rPr>
              <w:t>программы</w:t>
            </w:r>
            <w:r w:rsidR="00332B55">
              <w:rPr>
                <w:rFonts w:ascii="Times New Roman" w:hAnsi="Times New Roman" w:cs="Times New Roman"/>
              </w:rPr>
              <w:t xml:space="preserve"> </w:t>
            </w:r>
            <w:r w:rsidRPr="002A726A">
              <w:rPr>
                <w:rFonts w:ascii="Times New Roman" w:hAnsi="Times New Roman" w:cs="Times New Roman"/>
              </w:rPr>
              <w:t xml:space="preserve"> начального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общего образования</w:t>
            </w:r>
            <w:r w:rsidR="00332B55">
              <w:rPr>
                <w:rFonts w:ascii="Times New Roman" w:hAnsi="Times New Roman" w:cs="Times New Roman"/>
              </w:rPr>
              <w:t xml:space="preserve">, основного общего образования </w:t>
            </w:r>
            <w:r w:rsidRPr="002A726A">
              <w:rPr>
                <w:rFonts w:ascii="Times New Roman" w:hAnsi="Times New Roman" w:cs="Times New Roman"/>
              </w:rPr>
              <w:t xml:space="preserve">  1-</w:t>
            </w:r>
            <w:r w:rsidR="00332B55">
              <w:rPr>
                <w:rFonts w:ascii="Times New Roman" w:hAnsi="Times New Roman" w:cs="Times New Roman"/>
              </w:rPr>
              <w:t>2</w:t>
            </w:r>
            <w:r w:rsidRPr="002A726A"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6111" w:type="dxa"/>
          </w:tcPr>
          <w:p w:rsidR="002A726A" w:rsidRPr="002A726A" w:rsidRDefault="002A726A" w:rsidP="00013CE8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</w:t>
            </w:r>
            <w:proofErr w:type="gramStart"/>
            <w:r w:rsidRPr="002A726A">
              <w:rPr>
                <w:rFonts w:ascii="Times New Roman" w:hAnsi="Times New Roman" w:cs="Times New Roman"/>
              </w:rPr>
              <w:t xml:space="preserve">муниципалитета.  </w:t>
            </w:r>
            <w:proofErr w:type="gramEnd"/>
          </w:p>
        </w:tc>
        <w:tc>
          <w:tcPr>
            <w:tcW w:w="4856" w:type="dxa"/>
          </w:tcPr>
          <w:p w:rsidR="002A726A" w:rsidRPr="002A726A" w:rsidRDefault="002A726A" w:rsidP="00F9065B">
            <w:pPr>
              <w:rPr>
                <w:i/>
              </w:rPr>
            </w:pPr>
            <w:r w:rsidRPr="002A726A">
              <w:rPr>
                <w:rFonts w:ascii="Times New Roman" w:hAnsi="Times New Roman" w:cs="Times New Roman"/>
                <w:i/>
              </w:rPr>
              <w:t xml:space="preserve">Отражена специфика образовательной программы общеобразовательного учреждения, специфика ступеней общего образования, специфика региона, </w:t>
            </w:r>
            <w:proofErr w:type="gramStart"/>
            <w:r w:rsidRPr="002A726A">
              <w:rPr>
                <w:rFonts w:ascii="Times New Roman" w:hAnsi="Times New Roman" w:cs="Times New Roman"/>
                <w:i/>
              </w:rPr>
              <w:t xml:space="preserve">муниципалитета.  </w:t>
            </w:r>
            <w:proofErr w:type="gramEnd"/>
          </w:p>
        </w:tc>
      </w:tr>
      <w:tr w:rsidR="002A726A" w:rsidRPr="002A726A" w:rsidTr="00013CE8">
        <w:trPr>
          <w:trHeight w:val="490"/>
        </w:trPr>
        <w:tc>
          <w:tcPr>
            <w:tcW w:w="4111" w:type="dxa"/>
            <w:vMerge w:val="restart"/>
          </w:tcPr>
          <w:p w:rsidR="002A726A" w:rsidRPr="002A726A" w:rsidRDefault="002A726A" w:rsidP="00013CE8">
            <w:pPr>
              <w:ind w:firstLine="57"/>
              <w:rPr>
                <w:rFonts w:ascii="Times New Roman" w:hAnsi="Times New Roman" w:cs="Times New Roman"/>
              </w:rPr>
            </w:pPr>
            <w:proofErr w:type="gramStart"/>
            <w:r w:rsidRPr="002A726A">
              <w:rPr>
                <w:rFonts w:ascii="Times New Roman" w:hAnsi="Times New Roman" w:cs="Times New Roman"/>
              </w:rPr>
              <w:t>Адресность</w:t>
            </w:r>
            <w:r w:rsidR="00F9065B">
              <w:rPr>
                <w:rFonts w:ascii="Times New Roman" w:hAnsi="Times New Roman" w:cs="Times New Roman"/>
              </w:rPr>
              <w:t xml:space="preserve"> </w:t>
            </w:r>
            <w:r w:rsidRPr="002A726A">
              <w:rPr>
                <w:rFonts w:ascii="Times New Roman" w:hAnsi="Times New Roman" w:cs="Times New Roman"/>
              </w:rPr>
              <w:t xml:space="preserve"> основной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образовательной программы начального общего образования, основного общ</w:t>
            </w:r>
            <w:r w:rsidR="00332B55">
              <w:rPr>
                <w:rFonts w:ascii="Times New Roman" w:hAnsi="Times New Roman" w:cs="Times New Roman"/>
              </w:rPr>
              <w:t>его образования</w:t>
            </w:r>
          </w:p>
          <w:p w:rsidR="002A726A" w:rsidRPr="002A726A" w:rsidRDefault="002A726A" w:rsidP="00332B55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26A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="00332B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A726A">
              <w:rPr>
                <w:rFonts w:ascii="Times New Roman" w:hAnsi="Times New Roman" w:cs="Times New Roman"/>
                <w:sz w:val="22"/>
                <w:szCs w:val="22"/>
              </w:rPr>
              <w:t xml:space="preserve"> ступени</w:t>
            </w:r>
          </w:p>
        </w:tc>
        <w:tc>
          <w:tcPr>
            <w:tcW w:w="6111" w:type="dxa"/>
          </w:tcPr>
          <w:p w:rsidR="002A726A" w:rsidRPr="002A726A" w:rsidRDefault="002A726A" w:rsidP="00013CE8">
            <w:pPr>
              <w:ind w:right="-89" w:firstLine="14"/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726A">
              <w:rPr>
                <w:rFonts w:ascii="Times New Roman" w:hAnsi="Times New Roman" w:cs="Times New Roman"/>
              </w:rPr>
              <w:t>учтены  потребности</w:t>
            </w:r>
            <w:proofErr w:type="gramEnd"/>
            <w:r w:rsidRPr="002A726A">
              <w:rPr>
                <w:rFonts w:ascii="Times New Roman" w:hAnsi="Times New Roman" w:cs="Times New Roman"/>
              </w:rPr>
              <w:t xml:space="preserve">  и запросы  участников образовательного процесса;</w:t>
            </w:r>
          </w:p>
        </w:tc>
        <w:tc>
          <w:tcPr>
            <w:tcW w:w="4856" w:type="dxa"/>
          </w:tcPr>
          <w:p w:rsidR="002A726A" w:rsidRPr="002A726A" w:rsidRDefault="002A726A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>потребности и запросы участников образовательного процесса учтены;</w:t>
            </w:r>
          </w:p>
        </w:tc>
      </w:tr>
      <w:tr w:rsidR="002A726A" w:rsidRPr="002A726A" w:rsidTr="00013CE8">
        <w:trPr>
          <w:trHeight w:val="700"/>
        </w:trPr>
        <w:tc>
          <w:tcPr>
            <w:tcW w:w="4111" w:type="dxa"/>
            <w:vMerge/>
          </w:tcPr>
          <w:p w:rsidR="002A726A" w:rsidRPr="002A726A" w:rsidRDefault="002A726A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1" w:type="dxa"/>
          </w:tcPr>
          <w:p w:rsidR="002A726A" w:rsidRPr="002A726A" w:rsidRDefault="002A726A" w:rsidP="00332B55">
            <w:pPr>
              <w:rPr>
                <w:rFonts w:ascii="Times New Roman" w:hAnsi="Times New Roman" w:cs="Times New Roman"/>
              </w:rPr>
            </w:pPr>
            <w:r w:rsidRPr="002A726A">
              <w:rPr>
                <w:rFonts w:ascii="Times New Roman" w:hAnsi="Times New Roman" w:cs="Times New Roman"/>
              </w:rPr>
              <w:t xml:space="preserve">- </w:t>
            </w:r>
            <w:r w:rsidR="00332B55">
              <w:rPr>
                <w:rFonts w:ascii="Times New Roman" w:hAnsi="Times New Roman" w:cs="Times New Roman"/>
              </w:rPr>
              <w:t xml:space="preserve">учтены требования в </w:t>
            </w:r>
            <w:proofErr w:type="gramStart"/>
            <w:r w:rsidR="00332B55">
              <w:rPr>
                <w:rFonts w:ascii="Times New Roman" w:hAnsi="Times New Roman" w:cs="Times New Roman"/>
              </w:rPr>
              <w:t xml:space="preserve">организации </w:t>
            </w:r>
            <w:r w:rsidR="00F90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2B5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proofErr w:type="gramEnd"/>
            <w:r w:rsidR="00332B55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4856" w:type="dxa"/>
          </w:tcPr>
          <w:p w:rsidR="002A726A" w:rsidRPr="002A726A" w:rsidRDefault="002A726A" w:rsidP="00332B55">
            <w:pPr>
              <w:pStyle w:val="a3"/>
              <w:widowControl/>
              <w:shd w:val="clear" w:color="auto" w:fill="auto"/>
              <w:ind w:left="0" w:firstLine="0"/>
              <w:rPr>
                <w:i/>
                <w:sz w:val="22"/>
                <w:szCs w:val="22"/>
              </w:rPr>
            </w:pPr>
            <w:r w:rsidRPr="002A726A">
              <w:rPr>
                <w:i/>
                <w:sz w:val="22"/>
                <w:szCs w:val="22"/>
              </w:rPr>
              <w:t xml:space="preserve"> введена </w:t>
            </w:r>
            <w:proofErr w:type="spellStart"/>
            <w:r w:rsidRPr="002A726A">
              <w:rPr>
                <w:i/>
                <w:sz w:val="22"/>
                <w:szCs w:val="22"/>
              </w:rPr>
              <w:t>предпрофильная</w:t>
            </w:r>
            <w:proofErr w:type="spellEnd"/>
            <w:r w:rsidRPr="002A726A">
              <w:rPr>
                <w:i/>
                <w:sz w:val="22"/>
                <w:szCs w:val="22"/>
              </w:rPr>
              <w:t xml:space="preserve"> подготовка обучающихся </w:t>
            </w:r>
            <w:r w:rsidRPr="002A72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2A726A">
              <w:rPr>
                <w:i/>
                <w:sz w:val="22"/>
                <w:szCs w:val="22"/>
              </w:rPr>
              <w:t xml:space="preserve"> в 9 классе в рамках сетевого взаимодействия на </w:t>
            </w:r>
            <w:proofErr w:type="gramStart"/>
            <w:r w:rsidRPr="002A726A">
              <w:rPr>
                <w:i/>
                <w:sz w:val="22"/>
                <w:szCs w:val="22"/>
              </w:rPr>
              <w:t>базе</w:t>
            </w:r>
            <w:r w:rsidR="00F9065B">
              <w:rPr>
                <w:i/>
                <w:sz w:val="22"/>
                <w:szCs w:val="22"/>
              </w:rPr>
              <w:t xml:space="preserve"> </w:t>
            </w:r>
            <w:r w:rsidRPr="002A726A">
              <w:rPr>
                <w:i/>
                <w:sz w:val="22"/>
                <w:szCs w:val="22"/>
              </w:rPr>
              <w:t xml:space="preserve"> </w:t>
            </w:r>
            <w:r w:rsidR="00332B55">
              <w:rPr>
                <w:i/>
                <w:sz w:val="22"/>
                <w:szCs w:val="22"/>
              </w:rPr>
              <w:t>Вейделевской</w:t>
            </w:r>
            <w:proofErr w:type="gramEnd"/>
            <w:r w:rsidR="00332B55">
              <w:rPr>
                <w:i/>
                <w:sz w:val="22"/>
                <w:szCs w:val="22"/>
              </w:rPr>
              <w:t xml:space="preserve"> </w:t>
            </w:r>
            <w:r w:rsidRPr="002A726A">
              <w:rPr>
                <w:i/>
                <w:sz w:val="22"/>
                <w:szCs w:val="22"/>
              </w:rPr>
              <w:t xml:space="preserve"> средней школы</w:t>
            </w:r>
          </w:p>
        </w:tc>
      </w:tr>
    </w:tbl>
    <w:p w:rsidR="002A726A" w:rsidRPr="002A726A" w:rsidRDefault="002A726A" w:rsidP="002A726A">
      <w:pPr>
        <w:rPr>
          <w:rFonts w:ascii="Times New Roman" w:hAnsi="Times New Roman" w:cs="Times New Roman"/>
          <w:i/>
          <w:szCs w:val="24"/>
        </w:rPr>
      </w:pPr>
    </w:p>
    <w:p w:rsidR="000876A9" w:rsidRPr="000876A9" w:rsidRDefault="002A726A" w:rsidP="000876A9">
      <w:pPr>
        <w:rPr>
          <w:rFonts w:ascii="Times New Roman" w:hAnsi="Times New Roman" w:cs="Times New Roman"/>
          <w:sz w:val="24"/>
          <w:szCs w:val="24"/>
        </w:rPr>
      </w:pPr>
      <w:r w:rsidRPr="002A726A">
        <w:rPr>
          <w:rFonts w:ascii="Times New Roman" w:hAnsi="Times New Roman" w:cs="Times New Roman"/>
          <w:b/>
          <w:i/>
          <w:szCs w:val="24"/>
        </w:rPr>
        <w:br w:type="page"/>
      </w:r>
      <w:r w:rsidR="000876A9" w:rsidRPr="000876A9">
        <w:rPr>
          <w:rFonts w:ascii="Times New Roman" w:hAnsi="Times New Roman" w:cs="Times New Roman"/>
          <w:b/>
          <w:i/>
          <w:sz w:val="24"/>
          <w:szCs w:val="24"/>
        </w:rPr>
        <w:lastRenderedPageBreak/>
        <w:t>4.2. Учебный план:</w:t>
      </w:r>
      <w:r w:rsidR="000876A9" w:rsidRPr="000876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0876A9" w:rsidRPr="000876A9" w:rsidTr="00013CE8">
        <w:trPr>
          <w:trHeight w:val="359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tabs>
                <w:tab w:val="left" w:pos="1906"/>
                <w:tab w:val="center" w:pos="5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Показатель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left="17" w:right="-89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0876A9" w:rsidRPr="002E44B3" w:rsidTr="00013CE8">
        <w:trPr>
          <w:trHeight w:val="545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согласования и утверждения учебного плана в соответствии с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нормативными  документами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876A9" w:rsidRPr="002E44B3" w:rsidRDefault="000876A9" w:rsidP="002E4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план принят на педагогическом совете протокол №</w:t>
            </w:r>
            <w:proofErr w:type="gramStart"/>
            <w:r w:rsidR="002E44B3"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proofErr w:type="gramEnd"/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44B3"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 201</w:t>
            </w:r>
            <w:r w:rsidR="002E44B3"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года, согласован с Учредителем,  утвержден приказом директора школы №</w:t>
            </w:r>
            <w:r w:rsidR="002E44B3"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 </w:t>
            </w:r>
            <w:r w:rsidR="002E44B3"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 201</w:t>
            </w:r>
            <w:r w:rsidR="002E44B3"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0876A9" w:rsidRPr="000876A9" w:rsidTr="00013CE8">
        <w:trPr>
          <w:trHeight w:val="700"/>
        </w:trPr>
        <w:tc>
          <w:tcPr>
            <w:tcW w:w="3403" w:type="dxa"/>
            <w:vMerge w:val="restart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ОУ базисному учебному плану 1-</w:t>
            </w:r>
            <w:r w:rsidR="0015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395" w:type="dxa"/>
          </w:tcPr>
          <w:p w:rsidR="000876A9" w:rsidRPr="002E44B3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4B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  <w:tr w:rsidR="000876A9" w:rsidRPr="000876A9" w:rsidTr="00013CE8">
        <w:trPr>
          <w:trHeight w:val="308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  <w:tr w:rsidR="000876A9" w:rsidRPr="000876A9" w:rsidTr="00013CE8">
        <w:trPr>
          <w:trHeight w:val="700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1554AF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в части соблюдения минимального количества часов на каждый предмет в соответствии с базисным учебным планом начального общего образования, основного общего образования;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  <w:tr w:rsidR="000876A9" w:rsidRPr="000876A9" w:rsidTr="00013CE8">
        <w:trPr>
          <w:trHeight w:val="441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в части соблюдения преемственности в распределении часов по классам и ступеням обучения; 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  <w:tr w:rsidR="000876A9" w:rsidRPr="000876A9" w:rsidTr="00013CE8">
        <w:trPr>
          <w:trHeight w:val="294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в части реализации регионального компонента;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  <w:tr w:rsidR="000876A9" w:rsidRPr="000876A9" w:rsidTr="00013CE8">
        <w:trPr>
          <w:trHeight w:val="284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части  соответствия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учебных предметов БУП, ФГОС, УМК;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  <w:tr w:rsidR="000876A9" w:rsidRPr="000876A9" w:rsidTr="00013CE8">
        <w:trPr>
          <w:trHeight w:val="429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в части реализации потребностей и запросов участников образовательного процесса.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Соответствует;</w:t>
            </w:r>
          </w:p>
        </w:tc>
      </w:tr>
    </w:tbl>
    <w:p w:rsidR="000876A9" w:rsidRPr="000876A9" w:rsidRDefault="000876A9" w:rsidP="000876A9">
      <w:pPr>
        <w:rPr>
          <w:rFonts w:ascii="Times New Roman" w:hAnsi="Times New Roman" w:cs="Times New Roman"/>
          <w:b/>
          <w:sz w:val="24"/>
          <w:szCs w:val="24"/>
        </w:rPr>
      </w:pPr>
      <w:r w:rsidRPr="000876A9">
        <w:rPr>
          <w:rFonts w:ascii="Times New Roman" w:hAnsi="Times New Roman" w:cs="Times New Roman"/>
          <w:b/>
          <w:i/>
          <w:sz w:val="24"/>
          <w:szCs w:val="24"/>
        </w:rPr>
        <w:t xml:space="preserve">4.3. </w:t>
      </w:r>
      <w:r w:rsidRPr="000876A9">
        <w:rPr>
          <w:rFonts w:ascii="Times New Roman" w:hAnsi="Times New Roman" w:cs="Times New Roman"/>
          <w:b/>
          <w:sz w:val="24"/>
          <w:szCs w:val="24"/>
        </w:rPr>
        <w:t>Рабочие программы учебных курсов, предметов, дисциплин (модулей):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0876A9" w:rsidRPr="000876A9" w:rsidTr="00013CE8">
        <w:trPr>
          <w:trHeight w:val="270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left="17" w:right="-89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0876A9" w:rsidRPr="000876A9" w:rsidTr="00013CE8">
        <w:trPr>
          <w:trHeight w:val="429"/>
        </w:trPr>
        <w:tc>
          <w:tcPr>
            <w:tcW w:w="10915" w:type="dxa"/>
            <w:gridSpan w:val="2"/>
          </w:tcPr>
          <w:p w:rsidR="000876A9" w:rsidRPr="000876A9" w:rsidRDefault="000876A9" w:rsidP="001554AF">
            <w:pPr>
              <w:ind w:right="38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 1-</w:t>
            </w:r>
            <w:r w:rsidR="0015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в </w:t>
            </w:r>
            <w:proofErr w:type="gramStart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наличии  100</w:t>
            </w:r>
            <w:proofErr w:type="gramEnd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% рабочих программ, соответствуют используемым примерным (авторским) программам.</w:t>
            </w:r>
          </w:p>
        </w:tc>
      </w:tr>
      <w:tr w:rsidR="000876A9" w:rsidRPr="000876A9" w:rsidTr="00013CE8">
        <w:trPr>
          <w:trHeight w:val="429"/>
        </w:trPr>
        <w:tc>
          <w:tcPr>
            <w:tcW w:w="3403" w:type="dxa"/>
            <w:vMerge w:val="restart"/>
          </w:tcPr>
          <w:p w:rsidR="000876A9" w:rsidRPr="000876A9" w:rsidRDefault="000876A9" w:rsidP="00013CE8">
            <w:pPr>
              <w:ind w:right="38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учебных курсов, предметов, дисциплин (модулей) </w:t>
            </w:r>
          </w:p>
          <w:p w:rsidR="000876A9" w:rsidRPr="000876A9" w:rsidRDefault="000876A9" w:rsidP="001554AF">
            <w:pPr>
              <w:ind w:right="38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5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- порядку разработки рабочих программ в соответствии с локальным актом, регламентирующим данный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порядок;   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соответствуют</w:t>
            </w:r>
          </w:p>
        </w:tc>
      </w:tr>
      <w:tr w:rsidR="000876A9" w:rsidRPr="000876A9" w:rsidTr="00013CE8">
        <w:trPr>
          <w:trHeight w:val="294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структуре рабочей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программы;   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соответствуют</w:t>
            </w:r>
          </w:p>
        </w:tc>
      </w:tr>
      <w:tr w:rsidR="000876A9" w:rsidRPr="000876A9" w:rsidTr="00013CE8">
        <w:trPr>
          <w:trHeight w:val="501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соответствуют</w:t>
            </w:r>
          </w:p>
        </w:tc>
      </w:tr>
      <w:tr w:rsidR="000876A9" w:rsidRPr="000876A9" w:rsidTr="00013CE8">
        <w:trPr>
          <w:trHeight w:val="429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 соответствии с учебными планами и графиком учебного процесса (% от общего объёма).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</w:tbl>
    <w:p w:rsidR="000876A9" w:rsidRPr="000876A9" w:rsidRDefault="000876A9" w:rsidP="000876A9">
      <w:pPr>
        <w:rPr>
          <w:rFonts w:ascii="Times New Roman" w:hAnsi="Times New Roman" w:cs="Times New Roman"/>
          <w:b/>
          <w:sz w:val="24"/>
          <w:szCs w:val="24"/>
        </w:rPr>
      </w:pPr>
      <w:r w:rsidRPr="000876A9">
        <w:rPr>
          <w:rFonts w:ascii="Times New Roman" w:hAnsi="Times New Roman" w:cs="Times New Roman"/>
          <w:b/>
          <w:sz w:val="24"/>
          <w:szCs w:val="24"/>
        </w:rPr>
        <w:t>4.4. Расписание учебных занятий: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0876A9" w:rsidRPr="000876A9" w:rsidTr="00013CE8">
        <w:trPr>
          <w:trHeight w:val="331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left="17" w:right="-89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0876A9" w:rsidRPr="000876A9" w:rsidTr="00013CE8">
        <w:trPr>
          <w:trHeight w:val="384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согласования и утверждения расписания учебных занятий в соответствии с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нормативными  документами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Расписание учебных занятий согласовано с председателем профсоюзного комитета </w:t>
            </w:r>
            <w:proofErr w:type="gramStart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школы,  утверждено</w:t>
            </w:r>
            <w:proofErr w:type="gramEnd"/>
            <w:r w:rsidRPr="000876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директора школы</w:t>
            </w:r>
            <w:r w:rsidRPr="000876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876A9" w:rsidRPr="000876A9" w:rsidTr="00013CE8">
        <w:trPr>
          <w:trHeight w:val="461"/>
        </w:trPr>
        <w:tc>
          <w:tcPr>
            <w:tcW w:w="10915" w:type="dxa"/>
            <w:gridSpan w:val="2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расписания занятий режиму работы ОУ, Уставу (пятидневная, шестидневная учебная неделя) и требованиям СанПиН.</w:t>
            </w:r>
          </w:p>
        </w:tc>
        <w:tc>
          <w:tcPr>
            <w:tcW w:w="4395" w:type="dxa"/>
          </w:tcPr>
          <w:p w:rsidR="000876A9" w:rsidRPr="000876A9" w:rsidRDefault="000876A9" w:rsidP="001554AF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 занятий соответствует режиму работы школы, Уставу (1 класс – пятидневная, 2-</w:t>
            </w:r>
            <w:r w:rsidR="001554A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  <w:r w:rsidR="001554A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шестидневная учебные недели) и требованиям СанПиН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876A9" w:rsidRPr="000876A9" w:rsidTr="00013CE8">
        <w:trPr>
          <w:trHeight w:val="602"/>
        </w:trPr>
        <w:tc>
          <w:tcPr>
            <w:tcW w:w="3403" w:type="dxa"/>
            <w:vMerge w:val="restart"/>
          </w:tcPr>
          <w:p w:rsidR="000876A9" w:rsidRPr="000876A9" w:rsidRDefault="000876A9" w:rsidP="00013CE8">
            <w:pPr>
              <w:ind w:right="38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Расписание занятий предусматривает:</w:t>
            </w:r>
          </w:p>
        </w:tc>
        <w:tc>
          <w:tcPr>
            <w:tcW w:w="7512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на I ступени обучения чередование основных предметов с уроками музыки, изобразительного искусства, труда, физкультуры;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расписании занятий обучающихся I ступени обучения </w:t>
            </w:r>
            <w:proofErr w:type="gramStart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 чередование</w:t>
            </w:r>
            <w:proofErr w:type="gramEnd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основных предметов с уроками музыки, изобразительного искусства, труда, физкультуры;</w:t>
            </w:r>
          </w:p>
        </w:tc>
      </w:tr>
      <w:tr w:rsidR="000876A9" w:rsidRPr="000876A9" w:rsidTr="00013CE8">
        <w:trPr>
          <w:trHeight w:val="553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1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II  ступен</w:t>
            </w:r>
            <w:r w:rsidR="00155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5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чередование предметов естественно-математического и гуманитарного циклов;</w:t>
            </w:r>
          </w:p>
        </w:tc>
        <w:tc>
          <w:tcPr>
            <w:tcW w:w="4395" w:type="dxa"/>
          </w:tcPr>
          <w:p w:rsidR="000876A9" w:rsidRPr="000876A9" w:rsidRDefault="000876A9" w:rsidP="001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II  ступени</w:t>
            </w:r>
            <w:proofErr w:type="gramEnd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 предусмотрено чередование предметов естественно-математического и гуманитарного циклов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76A9" w:rsidRPr="000876A9" w:rsidTr="00013CE8">
        <w:trPr>
          <w:trHeight w:val="238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дневную и недельную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  <w:r w:rsidR="0015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 уроков учитывает дневную и недельную работоспособность обучающихся.</w:t>
            </w:r>
          </w:p>
        </w:tc>
      </w:tr>
      <w:tr w:rsidR="000876A9" w:rsidRPr="000876A9" w:rsidTr="00013CE8">
        <w:trPr>
          <w:trHeight w:val="830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обучающихся  5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- 9 классов сдвоенные уроки только для проведения лабораторных, контрольных работ, уроков труда, физкультуры целевого назначения (лыжи, плавание);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Сдвоенные уроки отсутствуют</w:t>
            </w:r>
          </w:p>
        </w:tc>
      </w:tr>
      <w:tr w:rsidR="000876A9" w:rsidRPr="000876A9" w:rsidTr="00013CE8">
        <w:trPr>
          <w:trHeight w:val="501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- сдвоенные уроки по основным и профильным предметам для </w:t>
            </w:r>
            <w:proofErr w:type="gramStart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обучающихся  5</w:t>
            </w:r>
            <w:proofErr w:type="gramEnd"/>
            <w:r w:rsidRPr="000876A9">
              <w:rPr>
                <w:rFonts w:ascii="Times New Roman" w:hAnsi="Times New Roman" w:cs="Times New Roman"/>
                <w:sz w:val="24"/>
                <w:szCs w:val="24"/>
              </w:rPr>
              <w:t xml:space="preserve"> - 9 классов только при условии их проведения следом за уроком физкультуры или динамической паузой продо</w:t>
            </w:r>
            <w:r w:rsidR="001554AF">
              <w:rPr>
                <w:rFonts w:ascii="Times New Roman" w:hAnsi="Times New Roman" w:cs="Times New Roman"/>
                <w:sz w:val="24"/>
                <w:szCs w:val="24"/>
              </w:rPr>
              <w:t>лжительностью не менее 30 минут.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Сдвоенные уроки отсутствуют </w:t>
            </w:r>
          </w:p>
        </w:tc>
      </w:tr>
      <w:tr w:rsidR="000876A9" w:rsidRPr="000876A9" w:rsidTr="00013CE8">
        <w:trPr>
          <w:trHeight w:val="501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перемен между уроками составляет:</w:t>
            </w:r>
          </w:p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первых классов 40 минут после </w:t>
            </w:r>
            <w:r w:rsidR="00155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="00F906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уроков</w:t>
            </w:r>
            <w:proofErr w:type="gramEnd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, по 30 минут после 2 урока, в первом полугодии, 10 минут после 1,4 уроков, остальные 20 минут во втором полугодии;</w:t>
            </w:r>
          </w:p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для 2-</w:t>
            </w:r>
            <w:proofErr w:type="gramStart"/>
            <w:r w:rsidR="00155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  <w:proofErr w:type="gramEnd"/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мин после </w:t>
            </w:r>
            <w:r w:rsidR="006D63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D63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уроков, </w:t>
            </w:r>
          </w:p>
          <w:p w:rsidR="000876A9" w:rsidRPr="000876A9" w:rsidRDefault="000876A9" w:rsidP="006D634C">
            <w:pPr>
              <w:ind w:right="-8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  <w:r w:rsidR="00155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</w:t>
            </w:r>
            <w:r w:rsidR="006D63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="00F906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уро</w:t>
            </w:r>
            <w:r w:rsidR="006D634C">
              <w:rPr>
                <w:rFonts w:ascii="Times New Roman" w:hAnsi="Times New Roman" w:cs="Times New Roman"/>
                <w:i/>
                <w:sz w:val="24"/>
                <w:szCs w:val="24"/>
              </w:rPr>
              <w:t>ков</w:t>
            </w:r>
            <w:proofErr w:type="gramEnd"/>
            <w:r w:rsidR="006D63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0876A9" w:rsidRPr="000876A9" w:rsidTr="00013CE8">
        <w:trPr>
          <w:trHeight w:val="186"/>
        </w:trPr>
        <w:tc>
          <w:tcPr>
            <w:tcW w:w="3403" w:type="dxa"/>
            <w:vMerge w:val="restart"/>
          </w:tcPr>
          <w:p w:rsidR="000876A9" w:rsidRPr="000876A9" w:rsidRDefault="000876A9" w:rsidP="00013CE8">
            <w:pPr>
              <w:pStyle w:val="a3"/>
              <w:ind w:left="0" w:firstLine="0"/>
            </w:pPr>
            <w:r w:rsidRPr="000876A9">
              <w:t>Соответствие расписания занятий учебному плану в части:</w:t>
            </w:r>
          </w:p>
        </w:tc>
        <w:tc>
          <w:tcPr>
            <w:tcW w:w="7512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tabs>
                <w:tab w:val="left" w:pos="5855"/>
              </w:tabs>
              <w:ind w:firstLine="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учебных предметов и элективных курсов соответствует учебному плану в полном объёме. </w:t>
            </w:r>
          </w:p>
        </w:tc>
      </w:tr>
      <w:tr w:rsidR="000876A9" w:rsidRPr="000876A9" w:rsidTr="00013CE8">
        <w:trPr>
          <w:trHeight w:val="264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расписании занятий и учебном плане соответствует</w:t>
            </w:r>
          </w:p>
        </w:tc>
      </w:tr>
      <w:tr w:rsidR="000876A9" w:rsidRPr="000876A9" w:rsidTr="00013CE8">
        <w:trPr>
          <w:trHeight w:val="501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pStyle w:val="a3"/>
              <w:ind w:left="0" w:firstLine="0"/>
              <w:jc w:val="left"/>
            </w:pPr>
            <w:r w:rsidRPr="000876A9"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Соблюдается предельно допустимая аудиторная учебная нагрузка и объем времени, отведенного учебным планом образовательного учреждения для изучения учебных предметов</w:t>
            </w:r>
          </w:p>
        </w:tc>
      </w:tr>
      <w:tr w:rsidR="000876A9" w:rsidRPr="000876A9" w:rsidTr="00013CE8">
        <w:trPr>
          <w:trHeight w:val="292"/>
        </w:trPr>
        <w:tc>
          <w:tcPr>
            <w:tcW w:w="3403" w:type="dxa"/>
            <w:vMerge/>
          </w:tcPr>
          <w:p w:rsidR="000876A9" w:rsidRPr="000876A9" w:rsidRDefault="000876A9" w:rsidP="00013CE8">
            <w:pPr>
              <w:ind w:right="38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76A9" w:rsidRPr="000876A9" w:rsidRDefault="000876A9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A9">
              <w:rPr>
                <w:rFonts w:ascii="Times New Roman" w:hAnsi="Times New Roman" w:cs="Times New Roman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4395" w:type="dxa"/>
          </w:tcPr>
          <w:p w:rsidR="000876A9" w:rsidRPr="000876A9" w:rsidRDefault="000876A9" w:rsidP="00013CE8">
            <w:pPr>
              <w:pStyle w:val="a3"/>
              <w:ind w:left="0" w:firstLine="0"/>
              <w:rPr>
                <w:i/>
              </w:rPr>
            </w:pPr>
            <w:r w:rsidRPr="000876A9">
              <w:t xml:space="preserve"> </w:t>
            </w:r>
            <w:r w:rsidRPr="000876A9">
              <w:rPr>
                <w:i/>
              </w:rPr>
              <w:t>отсутствуют</w:t>
            </w:r>
          </w:p>
        </w:tc>
      </w:tr>
    </w:tbl>
    <w:p w:rsidR="000876A9" w:rsidRPr="000876A9" w:rsidRDefault="000876A9" w:rsidP="000876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5203" w:rsidRPr="00907DB8" w:rsidRDefault="000876A9" w:rsidP="00395203">
      <w:pPr>
        <w:pStyle w:val="a3"/>
        <w:widowControl/>
        <w:numPr>
          <w:ilvl w:val="0"/>
          <w:numId w:val="8"/>
        </w:numPr>
        <w:jc w:val="left"/>
      </w:pPr>
      <w:r w:rsidRPr="000876A9">
        <w:rPr>
          <w:b/>
        </w:rPr>
        <w:br w:type="page"/>
      </w:r>
      <w:r w:rsidR="00395203" w:rsidRPr="00907DB8">
        <w:rPr>
          <w:b/>
          <w:sz w:val="26"/>
          <w:szCs w:val="26"/>
        </w:rPr>
        <w:lastRenderedPageBreak/>
        <w:t>Качество подготовки обучающихся и выпускников: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6508"/>
        <w:gridCol w:w="5128"/>
      </w:tblGrid>
      <w:tr w:rsidR="00395203" w:rsidRPr="00907DB8" w:rsidTr="00B73968">
        <w:tc>
          <w:tcPr>
            <w:tcW w:w="3322" w:type="pct"/>
            <w:gridSpan w:val="2"/>
          </w:tcPr>
          <w:p w:rsidR="00395203" w:rsidRPr="00A74AA2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74AA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678" w:type="pct"/>
          </w:tcPr>
          <w:p w:rsidR="00395203" w:rsidRPr="00A74AA2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74AA2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395203" w:rsidRPr="00907DB8" w:rsidTr="00B73968">
        <w:trPr>
          <w:trHeight w:val="652"/>
        </w:trPr>
        <w:tc>
          <w:tcPr>
            <w:tcW w:w="1192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 xml:space="preserve">Результаты (динамика) </w:t>
            </w:r>
            <w:proofErr w:type="spellStart"/>
            <w:r w:rsidRPr="00164605">
              <w:rPr>
                <w:sz w:val="22"/>
                <w:szCs w:val="22"/>
              </w:rPr>
              <w:t>внутришкольного</w:t>
            </w:r>
            <w:proofErr w:type="spellEnd"/>
            <w:r w:rsidRPr="00164605">
              <w:rPr>
                <w:sz w:val="22"/>
                <w:szCs w:val="22"/>
              </w:rPr>
              <w:t xml:space="preserve"> мониторинга качества образования:</w:t>
            </w:r>
          </w:p>
        </w:tc>
        <w:tc>
          <w:tcPr>
            <w:tcW w:w="2130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начальной школы (за 3 года);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основной школы (за 3 года);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средней школы (за 3 года).</w:t>
            </w:r>
          </w:p>
        </w:tc>
        <w:tc>
          <w:tcPr>
            <w:tcW w:w="1678" w:type="pct"/>
          </w:tcPr>
          <w:p w:rsidR="00395203" w:rsidRPr="006E4D9C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E4D9C">
              <w:rPr>
                <w:i/>
                <w:iCs/>
                <w:sz w:val="18"/>
                <w:szCs w:val="18"/>
              </w:rPr>
              <w:t>Качество  знаний</w:t>
            </w:r>
            <w:proofErr w:type="gramEnd"/>
            <w:r w:rsidRPr="006E4D9C">
              <w:rPr>
                <w:i/>
                <w:iCs/>
                <w:sz w:val="18"/>
                <w:szCs w:val="18"/>
              </w:rPr>
              <w:t xml:space="preserve"> по начальной школе </w:t>
            </w:r>
          </w:p>
          <w:tbl>
            <w:tblPr>
              <w:tblpPr w:leftFromText="180" w:rightFromText="180" w:vertAnchor="page" w:horzAnchor="margin" w:tblpXSpec="center" w:tblpY="46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59"/>
              <w:gridCol w:w="1396"/>
              <w:gridCol w:w="1330"/>
            </w:tblGrid>
            <w:tr w:rsidR="00395203" w:rsidRPr="006E4D9C" w:rsidTr="00013CE8">
              <w:tc>
                <w:tcPr>
                  <w:tcW w:w="1259" w:type="dxa"/>
                </w:tcPr>
                <w:p w:rsidR="00395203" w:rsidRPr="006E4D9C" w:rsidRDefault="00395203" w:rsidP="00B73968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6E4D9C"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1</w:t>
                  </w:r>
                  <w:r w:rsidRPr="006E4D9C"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2</w:t>
                  </w:r>
                  <w:r w:rsidRPr="006E4D9C">
                    <w:rPr>
                      <w:sz w:val="18"/>
                      <w:szCs w:val="18"/>
                    </w:rPr>
                    <w:t xml:space="preserve">   уч. год</w:t>
                  </w:r>
                </w:p>
              </w:tc>
              <w:tc>
                <w:tcPr>
                  <w:tcW w:w="1396" w:type="dxa"/>
                </w:tcPr>
                <w:p w:rsidR="00395203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3</w:t>
                  </w:r>
                </w:p>
                <w:p w:rsidR="00395203" w:rsidRPr="006E4D9C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уч. год</w:t>
                  </w:r>
                </w:p>
              </w:tc>
              <w:tc>
                <w:tcPr>
                  <w:tcW w:w="1330" w:type="dxa"/>
                </w:tcPr>
                <w:p w:rsidR="00395203" w:rsidRPr="00D12CAD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 w:rsidRPr="00D12CAD">
                    <w:rPr>
                      <w:sz w:val="18"/>
                      <w:szCs w:val="18"/>
                    </w:rPr>
                    <w:t>20</w:t>
                  </w:r>
                  <w:r w:rsidR="00B73968">
                    <w:rPr>
                      <w:sz w:val="18"/>
                      <w:szCs w:val="18"/>
                    </w:rPr>
                    <w:t>13</w:t>
                  </w:r>
                  <w:r w:rsidRPr="00D12CAD"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4</w:t>
                  </w:r>
                </w:p>
                <w:p w:rsidR="00395203" w:rsidRPr="00D12CAD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 w:rsidRPr="00D12CAD">
                    <w:rPr>
                      <w:sz w:val="18"/>
                      <w:szCs w:val="18"/>
                    </w:rPr>
                    <w:t>уч. год</w:t>
                  </w:r>
                </w:p>
              </w:tc>
            </w:tr>
            <w:tr w:rsidR="00395203" w:rsidRPr="006E4D9C" w:rsidTr="00013CE8">
              <w:tc>
                <w:tcPr>
                  <w:tcW w:w="1259" w:type="dxa"/>
                </w:tcPr>
                <w:p w:rsidR="00395203" w:rsidRPr="006E4D9C" w:rsidRDefault="00F9065B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54 </w:t>
                  </w:r>
                  <w:r w:rsidR="00B7396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96" w:type="dxa"/>
                </w:tcPr>
                <w:p w:rsidR="00395203" w:rsidRPr="006E4D9C" w:rsidRDefault="00F9065B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  <w:r w:rsidR="00B7396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30" w:type="dxa"/>
                </w:tcPr>
                <w:p w:rsidR="00395203" w:rsidRPr="00D12CAD" w:rsidRDefault="00F9065B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  <w:r w:rsidR="00B73968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395203" w:rsidRPr="006E4D9C" w:rsidRDefault="00395203" w:rsidP="00013CE8">
            <w:pPr>
              <w:pStyle w:val="a7"/>
              <w:tabs>
                <w:tab w:val="clear" w:pos="4153"/>
                <w:tab w:val="left" w:pos="6480"/>
              </w:tabs>
              <w:ind w:left="57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395203" w:rsidRPr="006E4D9C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</w:p>
          <w:p w:rsidR="00395203" w:rsidRPr="006E4D9C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E4D9C">
              <w:rPr>
                <w:i/>
                <w:iCs/>
                <w:sz w:val="18"/>
                <w:szCs w:val="18"/>
              </w:rPr>
              <w:t>Качество  знаний</w:t>
            </w:r>
            <w:proofErr w:type="gramEnd"/>
            <w:r w:rsidRPr="006E4D9C">
              <w:rPr>
                <w:i/>
                <w:iCs/>
                <w:sz w:val="18"/>
                <w:szCs w:val="18"/>
              </w:rPr>
              <w:t xml:space="preserve"> по основной школе (за 3 года)</w:t>
            </w:r>
          </w:p>
          <w:p w:rsidR="00395203" w:rsidRPr="006E4D9C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41"/>
              <w:gridCol w:w="1341"/>
            </w:tblGrid>
            <w:tr w:rsidR="00395203" w:rsidRPr="006E4D9C" w:rsidTr="00013CE8">
              <w:trPr>
                <w:jc w:val="center"/>
              </w:trPr>
              <w:tc>
                <w:tcPr>
                  <w:tcW w:w="1340" w:type="dxa"/>
                </w:tcPr>
                <w:p w:rsidR="00395203" w:rsidRPr="006E4D9C" w:rsidRDefault="00395203" w:rsidP="00B73968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6E4D9C"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1</w:t>
                  </w:r>
                  <w:r w:rsidRPr="006E4D9C"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2</w:t>
                  </w:r>
                  <w:r w:rsidRPr="006E4D9C">
                    <w:rPr>
                      <w:sz w:val="18"/>
                      <w:szCs w:val="18"/>
                    </w:rPr>
                    <w:t xml:space="preserve">   уч. год</w:t>
                  </w:r>
                </w:p>
              </w:tc>
              <w:tc>
                <w:tcPr>
                  <w:tcW w:w="1341" w:type="dxa"/>
                </w:tcPr>
                <w:p w:rsidR="00395203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3</w:t>
                  </w:r>
                </w:p>
                <w:p w:rsidR="00395203" w:rsidRPr="006E4D9C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уч. год</w:t>
                  </w:r>
                </w:p>
              </w:tc>
              <w:tc>
                <w:tcPr>
                  <w:tcW w:w="1341" w:type="dxa"/>
                </w:tcPr>
                <w:p w:rsidR="00395203" w:rsidRPr="00D12CAD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 w:rsidRPr="00D12CAD"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3</w:t>
                  </w:r>
                  <w:r w:rsidRPr="00D12CAD"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4</w:t>
                  </w:r>
                </w:p>
                <w:p w:rsidR="00395203" w:rsidRPr="006E4D9C" w:rsidRDefault="00395203" w:rsidP="00013CE8">
                  <w:pPr>
                    <w:ind w:firstLine="57"/>
                    <w:jc w:val="center"/>
                    <w:rPr>
                      <w:sz w:val="18"/>
                      <w:szCs w:val="18"/>
                    </w:rPr>
                  </w:pPr>
                  <w:r w:rsidRPr="00D12CAD">
                    <w:rPr>
                      <w:sz w:val="18"/>
                      <w:szCs w:val="18"/>
                    </w:rPr>
                    <w:t>уч. год</w:t>
                  </w:r>
                </w:p>
              </w:tc>
            </w:tr>
            <w:tr w:rsidR="00395203" w:rsidRPr="006E4D9C" w:rsidTr="00013CE8">
              <w:trPr>
                <w:jc w:val="center"/>
              </w:trPr>
              <w:tc>
                <w:tcPr>
                  <w:tcW w:w="1340" w:type="dxa"/>
                </w:tcPr>
                <w:p w:rsidR="00395203" w:rsidRPr="006E4D9C" w:rsidRDefault="00F9065B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  <w:r w:rsidR="00B7396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41" w:type="dxa"/>
                </w:tcPr>
                <w:p w:rsidR="00395203" w:rsidRPr="006E4D9C" w:rsidRDefault="00F9065B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  <w:r w:rsidR="00B7396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41" w:type="dxa"/>
                </w:tcPr>
                <w:p w:rsidR="00395203" w:rsidRPr="006E4D9C" w:rsidRDefault="006D634C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  <w:r w:rsidR="00B73968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395203" w:rsidRPr="00907DB8" w:rsidTr="00B73968">
        <w:tc>
          <w:tcPr>
            <w:tcW w:w="1192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 xml:space="preserve">Средний балл ГИА: </w:t>
            </w:r>
          </w:p>
        </w:tc>
        <w:tc>
          <w:tcPr>
            <w:tcW w:w="2130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 xml:space="preserve">- по алгебре и математике </w:t>
            </w:r>
            <w:r>
              <w:rPr>
                <w:sz w:val="22"/>
                <w:szCs w:val="22"/>
              </w:rPr>
              <w:t>в 9 классах (новая форма) в 2011/2012/2013</w:t>
            </w:r>
            <w:r w:rsidRPr="00164605">
              <w:rPr>
                <w:sz w:val="22"/>
                <w:szCs w:val="22"/>
              </w:rPr>
              <w:t xml:space="preserve"> годах (*динамика по сравнению с максимально возможным);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по русскому языку в</w:t>
            </w:r>
            <w:r>
              <w:rPr>
                <w:sz w:val="22"/>
                <w:szCs w:val="22"/>
              </w:rPr>
              <w:t xml:space="preserve"> 9 классах (новая форма) </w:t>
            </w:r>
            <w:proofErr w:type="gramStart"/>
            <w:r>
              <w:rPr>
                <w:sz w:val="22"/>
                <w:szCs w:val="22"/>
              </w:rPr>
              <w:t>в  2011</w:t>
            </w:r>
            <w:proofErr w:type="gramEnd"/>
            <w:r>
              <w:rPr>
                <w:sz w:val="22"/>
                <w:szCs w:val="22"/>
              </w:rPr>
              <w:t>/2012/2013</w:t>
            </w:r>
            <w:r w:rsidRPr="00164605">
              <w:rPr>
                <w:sz w:val="22"/>
                <w:szCs w:val="22"/>
              </w:rPr>
              <w:t xml:space="preserve"> годах (*динамика по сравнению с максимально возможным).</w:t>
            </w:r>
          </w:p>
        </w:tc>
        <w:tc>
          <w:tcPr>
            <w:tcW w:w="1678" w:type="pct"/>
          </w:tcPr>
          <w:p w:rsidR="00395203" w:rsidRPr="002C4007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0"/>
              </w:rPr>
            </w:pPr>
            <w:r w:rsidRPr="002C4007">
              <w:rPr>
                <w:i/>
                <w:sz w:val="20"/>
              </w:rPr>
              <w:t>9 класс</w:t>
            </w:r>
          </w:p>
          <w:p w:rsidR="00395203" w:rsidRPr="002C4007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 w:val="20"/>
              </w:rPr>
            </w:pPr>
            <w:r w:rsidRPr="002C4007">
              <w:rPr>
                <w:i/>
                <w:sz w:val="20"/>
              </w:rPr>
              <w:t>математика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719"/>
              <w:gridCol w:w="690"/>
              <w:gridCol w:w="719"/>
              <w:gridCol w:w="643"/>
              <w:gridCol w:w="669"/>
            </w:tblGrid>
            <w:tr w:rsidR="00395203" w:rsidRPr="00501149" w:rsidTr="00013CE8">
              <w:trPr>
                <w:jc w:val="center"/>
              </w:trPr>
              <w:tc>
                <w:tcPr>
                  <w:tcW w:w="1409" w:type="dxa"/>
                  <w:gridSpan w:val="2"/>
                </w:tcPr>
                <w:p w:rsidR="00395203" w:rsidRPr="00501149" w:rsidRDefault="00395203" w:rsidP="00B7396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01149">
                    <w:rPr>
                      <w:sz w:val="20"/>
                    </w:rPr>
                    <w:t>201</w:t>
                  </w:r>
                  <w:r w:rsidR="00B7396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09" w:type="dxa"/>
                  <w:gridSpan w:val="2"/>
                </w:tcPr>
                <w:p w:rsidR="00395203" w:rsidRPr="00501149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2</w:t>
                  </w:r>
                  <w:r w:rsidRPr="00501149"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3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01149">
                    <w:rPr>
                      <w:sz w:val="18"/>
                      <w:szCs w:val="18"/>
                    </w:rPr>
                    <w:t xml:space="preserve"> уч. год</w:t>
                  </w:r>
                </w:p>
              </w:tc>
              <w:tc>
                <w:tcPr>
                  <w:tcW w:w="1312" w:type="dxa"/>
                  <w:gridSpan w:val="2"/>
                </w:tcPr>
                <w:p w:rsidR="00395203" w:rsidRPr="00501149" w:rsidRDefault="00395203" w:rsidP="00013CE8">
                  <w:pPr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201</w:t>
                  </w:r>
                  <w:r w:rsidR="00B73968">
                    <w:rPr>
                      <w:sz w:val="18"/>
                      <w:szCs w:val="18"/>
                    </w:rPr>
                    <w:t>3</w:t>
                  </w:r>
                  <w:r w:rsidRPr="00501149">
                    <w:rPr>
                      <w:sz w:val="18"/>
                      <w:szCs w:val="18"/>
                    </w:rPr>
                    <w:t>-201</w:t>
                  </w:r>
                  <w:r w:rsidR="00B73968">
                    <w:rPr>
                      <w:sz w:val="18"/>
                      <w:szCs w:val="18"/>
                    </w:rPr>
                    <w:t>4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01149">
                    <w:rPr>
                      <w:sz w:val="18"/>
                      <w:szCs w:val="18"/>
                    </w:rPr>
                    <w:t>уч. год</w:t>
                  </w:r>
                </w:p>
              </w:tc>
            </w:tr>
            <w:tr w:rsidR="00395203" w:rsidRPr="00501149" w:rsidTr="00013CE8">
              <w:trPr>
                <w:jc w:val="center"/>
              </w:trPr>
              <w:tc>
                <w:tcPr>
                  <w:tcW w:w="690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Сред.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Макс.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0114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90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Сред.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Макс.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0114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43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Сред.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66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Макс.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0114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</w:tr>
            <w:tr w:rsidR="00395203" w:rsidRPr="00501149" w:rsidTr="00013CE8">
              <w:trPr>
                <w:jc w:val="center"/>
              </w:trPr>
              <w:tc>
                <w:tcPr>
                  <w:tcW w:w="690" w:type="dxa"/>
                </w:tcPr>
                <w:p w:rsidR="00395203" w:rsidRPr="00501149" w:rsidRDefault="00FA5099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18,44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90" w:type="dxa"/>
                </w:tcPr>
                <w:p w:rsidR="00395203" w:rsidRPr="00501149" w:rsidRDefault="00FA5099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24,25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FA5099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3</w:t>
                  </w:r>
                  <w:r w:rsidR="00FA509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3" w:type="dxa"/>
                </w:tcPr>
                <w:p w:rsidR="00395203" w:rsidRPr="00501149" w:rsidRDefault="006D634C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18,7</w:t>
                  </w:r>
                </w:p>
              </w:tc>
              <w:tc>
                <w:tcPr>
                  <w:tcW w:w="66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395203" w:rsidRPr="00501149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0"/>
              </w:rPr>
            </w:pPr>
            <w:r w:rsidRPr="00501149">
              <w:rPr>
                <w:i/>
                <w:sz w:val="20"/>
              </w:rPr>
              <w:t>русский язык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719"/>
              <w:gridCol w:w="690"/>
              <w:gridCol w:w="719"/>
              <w:gridCol w:w="643"/>
              <w:gridCol w:w="669"/>
            </w:tblGrid>
            <w:tr w:rsidR="00395203" w:rsidRPr="00501149" w:rsidTr="00013CE8">
              <w:trPr>
                <w:jc w:val="center"/>
              </w:trPr>
              <w:tc>
                <w:tcPr>
                  <w:tcW w:w="1409" w:type="dxa"/>
                  <w:gridSpan w:val="2"/>
                </w:tcPr>
                <w:p w:rsidR="00395203" w:rsidRPr="00501149" w:rsidRDefault="00395203" w:rsidP="00B7396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01149">
                    <w:rPr>
                      <w:sz w:val="20"/>
                    </w:rPr>
                    <w:t>201</w:t>
                  </w:r>
                  <w:r w:rsidR="00B7396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09" w:type="dxa"/>
                  <w:gridSpan w:val="2"/>
                </w:tcPr>
                <w:p w:rsidR="00395203" w:rsidRPr="00501149" w:rsidRDefault="00395203" w:rsidP="00B7396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01149">
                    <w:rPr>
                      <w:sz w:val="20"/>
                    </w:rPr>
                    <w:t>201</w:t>
                  </w:r>
                  <w:r w:rsidR="00B7396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09" w:type="dxa"/>
                  <w:gridSpan w:val="2"/>
                </w:tcPr>
                <w:p w:rsidR="00395203" w:rsidRPr="00501149" w:rsidRDefault="00395203" w:rsidP="00B7396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01149">
                    <w:rPr>
                      <w:sz w:val="20"/>
                    </w:rPr>
                    <w:t>201</w:t>
                  </w:r>
                  <w:r w:rsidR="00B73968">
                    <w:rPr>
                      <w:sz w:val="20"/>
                    </w:rPr>
                    <w:t>4</w:t>
                  </w:r>
                </w:p>
              </w:tc>
            </w:tr>
            <w:tr w:rsidR="00395203" w:rsidRPr="00501149" w:rsidTr="00013CE8">
              <w:trPr>
                <w:jc w:val="center"/>
              </w:trPr>
              <w:tc>
                <w:tcPr>
                  <w:tcW w:w="690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Сред.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Макс.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0114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90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Сред.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Макс.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0114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583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Сред.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626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Макс.</w:t>
                  </w:r>
                </w:p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0114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</w:tr>
            <w:tr w:rsidR="00395203" w:rsidRPr="00501149" w:rsidTr="00013CE8">
              <w:trPr>
                <w:jc w:val="center"/>
              </w:trPr>
              <w:tc>
                <w:tcPr>
                  <w:tcW w:w="690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90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19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83" w:type="dxa"/>
                </w:tcPr>
                <w:p w:rsidR="00395203" w:rsidRPr="00501149" w:rsidRDefault="006D634C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626" w:type="dxa"/>
                </w:tcPr>
                <w:p w:rsidR="00395203" w:rsidRPr="00501149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01149">
                    <w:rPr>
                      <w:sz w:val="18"/>
                      <w:szCs w:val="18"/>
                    </w:rPr>
                    <w:t>41</w:t>
                  </w:r>
                </w:p>
              </w:tc>
            </w:tr>
          </w:tbl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color w:val="FF0000"/>
                <w:sz w:val="20"/>
              </w:rPr>
            </w:pPr>
          </w:p>
        </w:tc>
      </w:tr>
      <w:tr w:rsidR="00395203" w:rsidRPr="00907DB8" w:rsidTr="00B73968">
        <w:tc>
          <w:tcPr>
            <w:tcW w:w="1192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  <w:lang w:eastAsia="en-US"/>
              </w:rPr>
              <w:t xml:space="preserve">Количество выпускников 9 классов, выбравших для сдачи экзаменов по выбору предметы, изучаемые на углубленном уровне (за 3 </w:t>
            </w:r>
            <w:proofErr w:type="spellStart"/>
            <w:r w:rsidRPr="00164605">
              <w:rPr>
                <w:sz w:val="22"/>
                <w:szCs w:val="22"/>
                <w:lang w:eastAsia="en-US"/>
              </w:rPr>
              <w:t>уч.года</w:t>
            </w:r>
            <w:proofErr w:type="spellEnd"/>
            <w:r w:rsidRPr="00164605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130" w:type="pct"/>
          </w:tcPr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164605">
              <w:rPr>
                <w:sz w:val="22"/>
                <w:szCs w:val="22"/>
                <w:lang w:eastAsia="en-US"/>
              </w:rPr>
              <w:t>- доля (* %) выпускников 9 классов, выбравших для сдачи экзаменов по выбору предметы, изучаемые на углубленном уровне, от общего количества выпускников, изучаемых данные предметы на углубленном уровне.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678" w:type="pct"/>
          </w:tcPr>
          <w:p w:rsidR="00395203" w:rsidRPr="000F27A6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2"/>
                <w:szCs w:val="22"/>
              </w:rPr>
            </w:pPr>
            <w:r w:rsidRPr="000F27A6">
              <w:rPr>
                <w:i/>
                <w:sz w:val="22"/>
                <w:szCs w:val="22"/>
              </w:rPr>
              <w:t>Предметов в 9 классе, изучаемых на углубленном уровне нет.</w:t>
            </w:r>
          </w:p>
        </w:tc>
      </w:tr>
      <w:tr w:rsidR="00395203" w:rsidRPr="00907DB8" w:rsidTr="00B73968">
        <w:tc>
          <w:tcPr>
            <w:tcW w:w="1192" w:type="pct"/>
          </w:tcPr>
          <w:p w:rsidR="00395203" w:rsidRPr="00164605" w:rsidRDefault="00395203" w:rsidP="00013CE8">
            <w:pPr>
              <w:rPr>
                <w:lang w:eastAsia="en-US"/>
              </w:rPr>
            </w:pPr>
            <w:r w:rsidRPr="00164605">
              <w:rPr>
                <w:lang w:eastAsia="en-US"/>
              </w:rPr>
              <w:t xml:space="preserve">Результаты ГИА обучающихся 9-х классов (новая форма) по </w:t>
            </w:r>
            <w:r w:rsidRPr="00164605">
              <w:rPr>
                <w:lang w:eastAsia="en-US"/>
              </w:rPr>
              <w:lastRenderedPageBreak/>
              <w:t>предметам, изучаемым на углубленном уровне</w:t>
            </w:r>
          </w:p>
        </w:tc>
        <w:tc>
          <w:tcPr>
            <w:tcW w:w="2130" w:type="pct"/>
            <w:vAlign w:val="center"/>
          </w:tcPr>
          <w:p w:rsidR="00395203" w:rsidRPr="00164605" w:rsidRDefault="00395203" w:rsidP="00013C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7A8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   2011/2012/2013</w:t>
            </w:r>
            <w:r w:rsidRPr="00164605">
              <w:rPr>
                <w:sz w:val="22"/>
                <w:szCs w:val="22"/>
              </w:rPr>
              <w:t xml:space="preserve"> </w:t>
            </w:r>
            <w:r w:rsidRPr="0016460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годах (*динамика)</w:t>
            </w:r>
          </w:p>
        </w:tc>
        <w:tc>
          <w:tcPr>
            <w:tcW w:w="1678" w:type="pct"/>
          </w:tcPr>
          <w:p w:rsidR="00395203" w:rsidRPr="000F27A6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 w:val="22"/>
                <w:szCs w:val="22"/>
              </w:rPr>
            </w:pPr>
            <w:r w:rsidRPr="000F27A6">
              <w:rPr>
                <w:i/>
                <w:sz w:val="22"/>
                <w:szCs w:val="22"/>
              </w:rPr>
              <w:t>Предметов в 9 классе, изучаемых на углубленном уровне нет.</w:t>
            </w:r>
          </w:p>
        </w:tc>
      </w:tr>
      <w:tr w:rsidR="00395203" w:rsidRPr="00907DB8" w:rsidTr="00B73968">
        <w:tc>
          <w:tcPr>
            <w:tcW w:w="1192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164605">
              <w:rPr>
                <w:sz w:val="22"/>
                <w:szCs w:val="22"/>
                <w:lang w:eastAsia="en-US"/>
              </w:rPr>
              <w:lastRenderedPageBreak/>
              <w:t xml:space="preserve">Результаты областных и (или) муниципальных мониторингов качества подготовки обучающихся 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164605">
              <w:rPr>
                <w:sz w:val="22"/>
                <w:szCs w:val="22"/>
                <w:lang w:eastAsia="en-US"/>
              </w:rPr>
              <w:t xml:space="preserve">4-х классов </w:t>
            </w:r>
          </w:p>
        </w:tc>
        <w:tc>
          <w:tcPr>
            <w:tcW w:w="2130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по русскому языку в   2011/2012/2013</w:t>
            </w:r>
            <w:r w:rsidRPr="00164605">
              <w:rPr>
                <w:sz w:val="22"/>
                <w:szCs w:val="22"/>
              </w:rPr>
              <w:t xml:space="preserve"> годах (*динамика);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математике в   2011/2012/2013</w:t>
            </w:r>
            <w:r w:rsidRPr="00164605">
              <w:rPr>
                <w:sz w:val="22"/>
                <w:szCs w:val="22"/>
              </w:rPr>
              <w:t xml:space="preserve"> годах (*динамика).</w:t>
            </w:r>
          </w:p>
        </w:tc>
        <w:tc>
          <w:tcPr>
            <w:tcW w:w="1678" w:type="pct"/>
          </w:tcPr>
          <w:p w:rsidR="00395203" w:rsidRPr="00FB64B7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0"/>
              </w:rPr>
            </w:pPr>
            <w:r w:rsidRPr="00FB64B7">
              <w:rPr>
                <w:i/>
                <w:sz w:val="20"/>
              </w:rPr>
              <w:t xml:space="preserve">русский язык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41"/>
              <w:gridCol w:w="1341"/>
            </w:tblGrid>
            <w:tr w:rsidR="00395203" w:rsidRPr="00210745" w:rsidTr="00013CE8">
              <w:tc>
                <w:tcPr>
                  <w:tcW w:w="1340" w:type="dxa"/>
                </w:tcPr>
                <w:p w:rsidR="00395203" w:rsidRPr="00210745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2011</w:t>
                  </w:r>
                </w:p>
              </w:tc>
              <w:tc>
                <w:tcPr>
                  <w:tcW w:w="1341" w:type="dxa"/>
                </w:tcPr>
                <w:p w:rsidR="00395203" w:rsidRPr="00210745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2012</w:t>
                  </w:r>
                </w:p>
              </w:tc>
              <w:tc>
                <w:tcPr>
                  <w:tcW w:w="1341" w:type="dxa"/>
                </w:tcPr>
                <w:p w:rsidR="00395203" w:rsidRPr="00210745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2013</w:t>
                  </w:r>
                </w:p>
              </w:tc>
            </w:tr>
            <w:tr w:rsidR="00395203" w:rsidRPr="00210745" w:rsidTr="00013CE8">
              <w:tc>
                <w:tcPr>
                  <w:tcW w:w="1340" w:type="dxa"/>
                </w:tcPr>
                <w:p w:rsidR="00395203" w:rsidRPr="00210745" w:rsidRDefault="00395203" w:rsidP="00FA5099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6</w:t>
                  </w:r>
                  <w:r w:rsidR="00FA5099">
                    <w:rPr>
                      <w:sz w:val="20"/>
                    </w:rPr>
                    <w:t>7</w:t>
                  </w:r>
                  <w:r w:rsidRPr="00210745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341" w:type="dxa"/>
                </w:tcPr>
                <w:p w:rsidR="00395203" w:rsidRPr="00210745" w:rsidRDefault="00FA5099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  <w:r w:rsidR="00395203" w:rsidRPr="00210745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341" w:type="dxa"/>
                </w:tcPr>
                <w:p w:rsidR="00395203" w:rsidRPr="00210745" w:rsidRDefault="00FA5099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66 </w:t>
                  </w:r>
                  <w:r w:rsidR="00395203" w:rsidRPr="00210745">
                    <w:rPr>
                      <w:sz w:val="20"/>
                    </w:rPr>
                    <w:t>%</w:t>
                  </w:r>
                </w:p>
              </w:tc>
            </w:tr>
          </w:tbl>
          <w:p w:rsidR="00395203" w:rsidRPr="0021074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0"/>
              </w:rPr>
            </w:pPr>
            <w:r w:rsidRPr="00210745">
              <w:rPr>
                <w:i/>
                <w:sz w:val="20"/>
              </w:rPr>
              <w:t>математика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41"/>
              <w:gridCol w:w="1341"/>
            </w:tblGrid>
            <w:tr w:rsidR="00395203" w:rsidRPr="00210745" w:rsidTr="00013CE8">
              <w:tc>
                <w:tcPr>
                  <w:tcW w:w="1340" w:type="dxa"/>
                </w:tcPr>
                <w:p w:rsidR="00395203" w:rsidRPr="00210745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2011</w:t>
                  </w:r>
                </w:p>
              </w:tc>
              <w:tc>
                <w:tcPr>
                  <w:tcW w:w="1341" w:type="dxa"/>
                </w:tcPr>
                <w:p w:rsidR="00395203" w:rsidRPr="00210745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2012</w:t>
                  </w:r>
                </w:p>
              </w:tc>
              <w:tc>
                <w:tcPr>
                  <w:tcW w:w="1341" w:type="dxa"/>
                </w:tcPr>
                <w:p w:rsidR="00395203" w:rsidRPr="00210745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2013</w:t>
                  </w:r>
                </w:p>
              </w:tc>
            </w:tr>
            <w:tr w:rsidR="00395203" w:rsidRPr="00210745" w:rsidTr="00013CE8">
              <w:tc>
                <w:tcPr>
                  <w:tcW w:w="1340" w:type="dxa"/>
                </w:tcPr>
                <w:p w:rsidR="00395203" w:rsidRPr="00210745" w:rsidRDefault="00395203" w:rsidP="00FA5099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6</w:t>
                  </w:r>
                  <w:r w:rsidR="00FA5099">
                    <w:rPr>
                      <w:sz w:val="20"/>
                    </w:rPr>
                    <w:t>7</w:t>
                  </w:r>
                  <w:r w:rsidRPr="00210745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341" w:type="dxa"/>
                </w:tcPr>
                <w:p w:rsidR="00395203" w:rsidRPr="00210745" w:rsidRDefault="00FA5099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  <w:r w:rsidR="00395203" w:rsidRPr="00210745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341" w:type="dxa"/>
                </w:tcPr>
                <w:p w:rsidR="00395203" w:rsidRPr="00210745" w:rsidRDefault="00395203" w:rsidP="00FA5099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10745">
                    <w:rPr>
                      <w:sz w:val="20"/>
                    </w:rPr>
                    <w:t>6</w:t>
                  </w:r>
                  <w:r w:rsidR="00FA5099">
                    <w:rPr>
                      <w:sz w:val="20"/>
                    </w:rPr>
                    <w:t>0</w:t>
                  </w:r>
                  <w:r w:rsidRPr="00210745">
                    <w:rPr>
                      <w:sz w:val="20"/>
                    </w:rPr>
                    <w:t>%</w:t>
                  </w:r>
                </w:p>
              </w:tc>
            </w:tr>
          </w:tbl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color w:val="FF0000"/>
                <w:sz w:val="20"/>
              </w:rPr>
            </w:pPr>
          </w:p>
        </w:tc>
      </w:tr>
      <w:tr w:rsidR="00395203" w:rsidRPr="00907DB8" w:rsidTr="00B73968">
        <w:tc>
          <w:tcPr>
            <w:tcW w:w="1192" w:type="pct"/>
          </w:tcPr>
          <w:p w:rsidR="00395203" w:rsidRPr="00164605" w:rsidRDefault="00395203" w:rsidP="00FA5099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164605">
              <w:rPr>
                <w:sz w:val="22"/>
                <w:szCs w:val="22"/>
                <w:lang w:eastAsia="en-US"/>
              </w:rPr>
              <w:t>Результаты государственной (итоговой) а</w:t>
            </w:r>
            <w:r>
              <w:rPr>
                <w:sz w:val="22"/>
                <w:szCs w:val="22"/>
                <w:lang w:eastAsia="en-US"/>
              </w:rPr>
              <w:t>ттестации выпускников ОУ за 201</w:t>
            </w:r>
            <w:r w:rsidR="00FA5099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-201</w:t>
            </w:r>
            <w:r w:rsidR="00FA5099">
              <w:rPr>
                <w:sz w:val="22"/>
                <w:szCs w:val="22"/>
                <w:lang w:eastAsia="en-US"/>
              </w:rPr>
              <w:t>4</w:t>
            </w:r>
            <w:r w:rsidRPr="00164605">
              <w:rPr>
                <w:sz w:val="22"/>
                <w:szCs w:val="22"/>
                <w:lang w:eastAsia="en-US"/>
              </w:rPr>
              <w:t xml:space="preserve"> учебный год (выше/ниже/равны </w:t>
            </w:r>
            <w:proofErr w:type="spellStart"/>
            <w:r w:rsidRPr="00164605">
              <w:rPr>
                <w:sz w:val="22"/>
                <w:szCs w:val="22"/>
                <w:lang w:eastAsia="en-US"/>
              </w:rPr>
              <w:t>среднеобластному</w:t>
            </w:r>
            <w:proofErr w:type="spellEnd"/>
            <w:r w:rsidRPr="0016460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4605">
              <w:rPr>
                <w:sz w:val="22"/>
                <w:szCs w:val="22"/>
                <w:lang w:eastAsia="en-US"/>
              </w:rPr>
              <w:t>значениию</w:t>
            </w:r>
            <w:proofErr w:type="spellEnd"/>
            <w:r w:rsidRPr="00164605">
              <w:rPr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30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ГИА по математике в 9 классах (новая форма);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ГИА по русскому языку (новая форма);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678" w:type="pct"/>
          </w:tcPr>
          <w:p w:rsidR="00395203" w:rsidRPr="00511DCD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0"/>
              </w:rPr>
            </w:pPr>
            <w:r w:rsidRPr="00511DCD">
              <w:rPr>
                <w:i/>
                <w:sz w:val="20"/>
              </w:rPr>
              <w:t>Математика ГИА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2126"/>
            </w:tblGrid>
            <w:tr w:rsidR="00395203" w:rsidRPr="00511DCD" w:rsidTr="00013CE8">
              <w:tc>
                <w:tcPr>
                  <w:tcW w:w="1871" w:type="dxa"/>
                </w:tcPr>
                <w:p w:rsidR="00395203" w:rsidRPr="00511DCD" w:rsidRDefault="00395203" w:rsidP="00013CE8">
                  <w:pPr>
                    <w:tabs>
                      <w:tab w:val="left" w:pos="3060"/>
                    </w:tabs>
                    <w:rPr>
                      <w:i/>
                      <w:iCs/>
                      <w:sz w:val="20"/>
                    </w:rPr>
                  </w:pPr>
                  <w:r w:rsidRPr="00511DCD"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2126" w:type="dxa"/>
                </w:tcPr>
                <w:p w:rsidR="00395203" w:rsidRPr="00511DCD" w:rsidRDefault="00395203" w:rsidP="00013CE8">
                  <w:pPr>
                    <w:tabs>
                      <w:tab w:val="left" w:pos="3060"/>
                    </w:tabs>
                    <w:rPr>
                      <w:i/>
                      <w:iCs/>
                      <w:sz w:val="20"/>
                    </w:rPr>
                  </w:pPr>
                  <w:r w:rsidRPr="00511DCD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395203" w:rsidRPr="00511DCD" w:rsidTr="00013CE8">
              <w:tc>
                <w:tcPr>
                  <w:tcW w:w="1871" w:type="dxa"/>
                </w:tcPr>
                <w:p w:rsidR="00395203" w:rsidRPr="00511DCD" w:rsidRDefault="002043AE" w:rsidP="00013CE8">
                  <w:pPr>
                    <w:tabs>
                      <w:tab w:val="left" w:pos="306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13,43</w:t>
                  </w:r>
                </w:p>
              </w:tc>
              <w:tc>
                <w:tcPr>
                  <w:tcW w:w="2126" w:type="dxa"/>
                </w:tcPr>
                <w:p w:rsidR="00395203" w:rsidRPr="00511DCD" w:rsidRDefault="002043AE" w:rsidP="00013CE8">
                  <w:pPr>
                    <w:tabs>
                      <w:tab w:val="left" w:pos="306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18,7</w:t>
                  </w:r>
                </w:p>
              </w:tc>
            </w:tr>
          </w:tbl>
          <w:p w:rsidR="00395203" w:rsidRPr="00511DCD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 w:val="20"/>
              </w:rPr>
            </w:pPr>
            <w:r w:rsidRPr="00511DCD">
              <w:rPr>
                <w:i/>
                <w:sz w:val="20"/>
              </w:rPr>
              <w:t>Русский язык ГИА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2126"/>
            </w:tblGrid>
            <w:tr w:rsidR="00395203" w:rsidRPr="00511DCD" w:rsidTr="00013CE8">
              <w:tc>
                <w:tcPr>
                  <w:tcW w:w="1871" w:type="dxa"/>
                </w:tcPr>
                <w:p w:rsidR="00395203" w:rsidRPr="00511DCD" w:rsidRDefault="00395203" w:rsidP="00013CE8">
                  <w:pPr>
                    <w:tabs>
                      <w:tab w:val="left" w:pos="3060"/>
                    </w:tabs>
                    <w:rPr>
                      <w:i/>
                      <w:iCs/>
                      <w:sz w:val="20"/>
                    </w:rPr>
                  </w:pPr>
                  <w:r w:rsidRPr="00511DCD"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2126" w:type="dxa"/>
                </w:tcPr>
                <w:p w:rsidR="00395203" w:rsidRPr="00511DCD" w:rsidRDefault="00395203" w:rsidP="00013CE8">
                  <w:pPr>
                    <w:tabs>
                      <w:tab w:val="left" w:pos="3060"/>
                    </w:tabs>
                    <w:rPr>
                      <w:i/>
                      <w:iCs/>
                      <w:sz w:val="20"/>
                    </w:rPr>
                  </w:pPr>
                  <w:r w:rsidRPr="00511DCD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395203" w:rsidRPr="00511DCD" w:rsidTr="00013CE8">
              <w:tc>
                <w:tcPr>
                  <w:tcW w:w="1871" w:type="dxa"/>
                </w:tcPr>
                <w:p w:rsidR="00395203" w:rsidRPr="00511DCD" w:rsidRDefault="00FA5099" w:rsidP="00013CE8">
                  <w:pPr>
                    <w:tabs>
                      <w:tab w:val="left" w:pos="306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36,59</w:t>
                  </w:r>
                </w:p>
              </w:tc>
              <w:tc>
                <w:tcPr>
                  <w:tcW w:w="2126" w:type="dxa"/>
                </w:tcPr>
                <w:p w:rsidR="00395203" w:rsidRPr="00511DCD" w:rsidRDefault="00FA5099" w:rsidP="00013CE8">
                  <w:pPr>
                    <w:tabs>
                      <w:tab w:val="left" w:pos="306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34,5</w:t>
                  </w:r>
                </w:p>
              </w:tc>
            </w:tr>
          </w:tbl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95203" w:rsidRPr="002E44B3" w:rsidTr="00B73968">
        <w:tc>
          <w:tcPr>
            <w:tcW w:w="1192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  <w:lang w:eastAsia="en-US"/>
              </w:rPr>
              <w:t>Победители предметных олим</w:t>
            </w:r>
            <w:r>
              <w:rPr>
                <w:sz w:val="22"/>
                <w:szCs w:val="22"/>
                <w:lang w:eastAsia="en-US"/>
              </w:rPr>
              <w:t xml:space="preserve">пиад и предметных конкурсов </w:t>
            </w:r>
            <w:proofErr w:type="gramStart"/>
            <w:r>
              <w:rPr>
                <w:sz w:val="22"/>
                <w:szCs w:val="22"/>
                <w:lang w:eastAsia="en-US"/>
              </w:rPr>
              <w:t>за  последний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</w:t>
            </w:r>
            <w:r w:rsidRPr="0016460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130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количество победителей на федеральном уровне;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количество победителей на региональном уровне;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количество победителей на муниципальном уровне.</w:t>
            </w:r>
          </w:p>
        </w:tc>
        <w:tc>
          <w:tcPr>
            <w:tcW w:w="1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357"/>
              <w:gridCol w:w="1545"/>
              <w:gridCol w:w="1263"/>
            </w:tblGrid>
            <w:tr w:rsidR="00395203" w:rsidRPr="00164605" w:rsidTr="00013CE8">
              <w:trPr>
                <w:trHeight w:val="195"/>
              </w:trPr>
              <w:tc>
                <w:tcPr>
                  <w:tcW w:w="683" w:type="dxa"/>
                  <w:vMerge w:val="restart"/>
                </w:tcPr>
                <w:p w:rsidR="00395203" w:rsidRPr="00DC2AB2" w:rsidRDefault="00395203" w:rsidP="002043AE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20</w:t>
                  </w:r>
                  <w:r w:rsidR="002043AE">
                    <w:rPr>
                      <w:i/>
                      <w:sz w:val="20"/>
                    </w:rPr>
                    <w:t>13</w:t>
                  </w:r>
                  <w:r>
                    <w:rPr>
                      <w:i/>
                      <w:sz w:val="20"/>
                    </w:rPr>
                    <w:t>-</w:t>
                  </w:r>
                  <w:r w:rsidR="002043AE">
                    <w:rPr>
                      <w:i/>
                      <w:sz w:val="20"/>
                    </w:rPr>
                    <w:t>20</w:t>
                  </w:r>
                  <w:r>
                    <w:rPr>
                      <w:i/>
                      <w:sz w:val="20"/>
                    </w:rPr>
                    <w:t>1</w:t>
                  </w:r>
                  <w:r w:rsidR="002043AE">
                    <w:rPr>
                      <w:i/>
                      <w:sz w:val="20"/>
                    </w:rPr>
                    <w:t>4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DC2AB2">
                    <w:rPr>
                      <w:i/>
                      <w:sz w:val="20"/>
                    </w:rPr>
                    <w:t>уч.г</w:t>
                  </w:r>
                  <w:proofErr w:type="spellEnd"/>
                </w:p>
              </w:tc>
              <w:tc>
                <w:tcPr>
                  <w:tcW w:w="1357" w:type="dxa"/>
                </w:tcPr>
                <w:p w:rsidR="00395203" w:rsidRPr="00DC2AB2" w:rsidRDefault="002043AE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left="-129" w:right="-148" w:firstLine="0"/>
                    <w:jc w:val="center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sz w:val="20"/>
                    </w:rPr>
                    <w:t>Сердюкова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О.В</w:t>
                  </w:r>
                </w:p>
              </w:tc>
              <w:tc>
                <w:tcPr>
                  <w:tcW w:w="1545" w:type="dxa"/>
                </w:tcPr>
                <w:p w:rsidR="00395203" w:rsidRPr="00DC2AB2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DC2AB2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263" w:type="dxa"/>
                </w:tcPr>
                <w:p w:rsidR="00395203" w:rsidRPr="00DC2AB2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DC2AB2">
                    <w:rPr>
                      <w:i/>
                      <w:sz w:val="20"/>
                    </w:rPr>
                    <w:t>победитель</w:t>
                  </w:r>
                </w:p>
              </w:tc>
            </w:tr>
            <w:tr w:rsidR="00395203" w:rsidRPr="00164605" w:rsidTr="00013CE8">
              <w:trPr>
                <w:trHeight w:val="195"/>
              </w:trPr>
              <w:tc>
                <w:tcPr>
                  <w:tcW w:w="683" w:type="dxa"/>
                  <w:vMerge/>
                </w:tcPr>
                <w:p w:rsidR="00395203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57" w:type="dxa"/>
                </w:tcPr>
                <w:p w:rsidR="00395203" w:rsidRPr="00DC2AB2" w:rsidRDefault="002E44B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left="-129" w:right="-148" w:firstLine="0"/>
                    <w:jc w:val="center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sz w:val="20"/>
                    </w:rPr>
                    <w:t>Сердюкова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О</w:t>
                  </w:r>
                  <w:r w:rsidR="00395203">
                    <w:rPr>
                      <w:i/>
                      <w:sz w:val="20"/>
                    </w:rPr>
                    <w:t>В.</w:t>
                  </w:r>
                </w:p>
              </w:tc>
              <w:tc>
                <w:tcPr>
                  <w:tcW w:w="1545" w:type="dxa"/>
                </w:tcPr>
                <w:p w:rsidR="00395203" w:rsidRPr="00DC2AB2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263" w:type="dxa"/>
                </w:tcPr>
                <w:p w:rsidR="00395203" w:rsidRPr="00DC2AB2" w:rsidRDefault="002E44B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призёр</w:t>
                  </w:r>
                </w:p>
              </w:tc>
            </w:tr>
            <w:tr w:rsidR="00395203" w:rsidRPr="00164605" w:rsidTr="00013CE8">
              <w:trPr>
                <w:trHeight w:val="240"/>
              </w:trPr>
              <w:tc>
                <w:tcPr>
                  <w:tcW w:w="683" w:type="dxa"/>
                  <w:vMerge/>
                </w:tcPr>
                <w:p w:rsidR="00395203" w:rsidRPr="00DC2AB2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57" w:type="dxa"/>
                </w:tcPr>
                <w:p w:rsidR="00395203" w:rsidRPr="00DC2AB2" w:rsidRDefault="002E44B3" w:rsidP="002E44B3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i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0"/>
                    </w:rPr>
                    <w:t>Сердюкова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 О.В</w:t>
                  </w:r>
                  <w:r w:rsidR="00395203">
                    <w:rPr>
                      <w:i/>
                      <w:sz w:val="20"/>
                    </w:rPr>
                    <w:t>.</w:t>
                  </w:r>
                  <w:proofErr w:type="gramEnd"/>
                </w:p>
              </w:tc>
              <w:tc>
                <w:tcPr>
                  <w:tcW w:w="1545" w:type="dxa"/>
                </w:tcPr>
                <w:p w:rsidR="00395203" w:rsidRPr="00DC2AB2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DC2AB2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263" w:type="dxa"/>
                </w:tcPr>
                <w:p w:rsidR="00395203" w:rsidRPr="00DC2AB2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победитель</w:t>
                  </w:r>
                </w:p>
              </w:tc>
            </w:tr>
          </w:tbl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95203" w:rsidRPr="00907DB8" w:rsidTr="00B73968">
        <w:tc>
          <w:tcPr>
            <w:tcW w:w="1192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164605">
              <w:rPr>
                <w:sz w:val="22"/>
                <w:szCs w:val="22"/>
                <w:lang w:eastAsia="en-US"/>
              </w:rPr>
              <w:t>Победители программ дополнительного образования в рамках вн</w:t>
            </w:r>
            <w:r>
              <w:rPr>
                <w:sz w:val="22"/>
                <w:szCs w:val="22"/>
                <w:lang w:eastAsia="en-US"/>
              </w:rPr>
              <w:t xml:space="preserve">еурочной деятельности школы </w:t>
            </w:r>
            <w:proofErr w:type="gramStart"/>
            <w:r>
              <w:rPr>
                <w:sz w:val="22"/>
                <w:szCs w:val="22"/>
                <w:lang w:eastAsia="en-US"/>
              </w:rPr>
              <w:t>за  последний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</w:t>
            </w:r>
            <w:r w:rsidRPr="00164605">
              <w:rPr>
                <w:sz w:val="22"/>
                <w:szCs w:val="22"/>
              </w:rPr>
              <w:t>:</w:t>
            </w:r>
          </w:p>
        </w:tc>
        <w:tc>
          <w:tcPr>
            <w:tcW w:w="2130" w:type="pct"/>
          </w:tcPr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количество победителей на федеральном уровне;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количество победителей на региональном уровне;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- количество победителей на муниципальном уровне.</w:t>
            </w:r>
          </w:p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711"/>
              <w:gridCol w:w="711"/>
              <w:gridCol w:w="711"/>
              <w:gridCol w:w="711"/>
              <w:gridCol w:w="711"/>
              <w:gridCol w:w="711"/>
            </w:tblGrid>
            <w:tr w:rsidR="00395203" w:rsidRPr="00164605" w:rsidTr="00013CE8">
              <w:trPr>
                <w:trHeight w:val="240"/>
              </w:trPr>
              <w:tc>
                <w:tcPr>
                  <w:tcW w:w="636" w:type="dxa"/>
                  <w:vMerge w:val="restart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33" w:type="dxa"/>
                  <w:gridSpan w:val="3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Кол-во призовых мест на муниципальном уровне</w:t>
                  </w:r>
                </w:p>
              </w:tc>
              <w:tc>
                <w:tcPr>
                  <w:tcW w:w="2133" w:type="dxa"/>
                  <w:gridSpan w:val="3"/>
                </w:tcPr>
                <w:p w:rsidR="00395203" w:rsidRPr="00692E4D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92E4D">
                    <w:rPr>
                      <w:i/>
                      <w:sz w:val="18"/>
                      <w:szCs w:val="18"/>
                    </w:rPr>
                    <w:t>Кол-во призовых мест на региональном уровне</w:t>
                  </w:r>
                </w:p>
              </w:tc>
            </w:tr>
            <w:tr w:rsidR="00395203" w:rsidRPr="00164605" w:rsidTr="00013CE8">
              <w:trPr>
                <w:trHeight w:val="270"/>
              </w:trPr>
              <w:tc>
                <w:tcPr>
                  <w:tcW w:w="636" w:type="dxa"/>
                  <w:vMerge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left" w:pos="6480"/>
                    </w:tabs>
                    <w:ind w:firstLine="58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1 место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2 место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3</w:t>
                  </w:r>
                </w:p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711" w:type="dxa"/>
                </w:tcPr>
                <w:p w:rsidR="00395203" w:rsidRPr="00692E4D" w:rsidRDefault="00395203" w:rsidP="00013CE8">
                  <w:pPr>
                    <w:pStyle w:val="a7"/>
                    <w:tabs>
                      <w:tab w:val="left" w:pos="6480"/>
                    </w:tabs>
                    <w:ind w:firstLine="58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92E4D">
                    <w:rPr>
                      <w:i/>
                      <w:sz w:val="18"/>
                      <w:szCs w:val="18"/>
                    </w:rPr>
                    <w:t>1 место</w:t>
                  </w:r>
                </w:p>
              </w:tc>
              <w:tc>
                <w:tcPr>
                  <w:tcW w:w="711" w:type="dxa"/>
                </w:tcPr>
                <w:p w:rsidR="00395203" w:rsidRPr="00692E4D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92E4D">
                    <w:rPr>
                      <w:i/>
                      <w:sz w:val="18"/>
                      <w:szCs w:val="18"/>
                    </w:rPr>
                    <w:t>2 место</w:t>
                  </w:r>
                </w:p>
              </w:tc>
              <w:tc>
                <w:tcPr>
                  <w:tcW w:w="711" w:type="dxa"/>
                </w:tcPr>
                <w:p w:rsidR="00395203" w:rsidRPr="00692E4D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92E4D">
                    <w:rPr>
                      <w:i/>
                      <w:sz w:val="18"/>
                      <w:szCs w:val="18"/>
                    </w:rPr>
                    <w:t>3</w:t>
                  </w:r>
                </w:p>
                <w:p w:rsidR="00395203" w:rsidRPr="00692E4D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92E4D">
                    <w:rPr>
                      <w:i/>
                      <w:sz w:val="18"/>
                      <w:szCs w:val="18"/>
                    </w:rPr>
                    <w:t>место</w:t>
                  </w:r>
                </w:p>
              </w:tc>
            </w:tr>
            <w:tr w:rsidR="00395203" w:rsidRPr="00164605" w:rsidTr="00013CE8">
              <w:trPr>
                <w:trHeight w:val="270"/>
              </w:trPr>
              <w:tc>
                <w:tcPr>
                  <w:tcW w:w="636" w:type="dxa"/>
                </w:tcPr>
                <w:p w:rsidR="00395203" w:rsidRPr="009B195F" w:rsidRDefault="00395203" w:rsidP="00EE60BE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201</w:t>
                  </w:r>
                  <w:r w:rsidR="00EE60BE" w:rsidRPr="009B195F">
                    <w:rPr>
                      <w:i/>
                      <w:sz w:val="18"/>
                      <w:szCs w:val="18"/>
                    </w:rPr>
                    <w:t>3</w:t>
                  </w:r>
                  <w:r w:rsidRPr="009B195F">
                    <w:rPr>
                      <w:i/>
                      <w:sz w:val="18"/>
                      <w:szCs w:val="18"/>
                    </w:rPr>
                    <w:t>-201</w:t>
                  </w:r>
                  <w:r w:rsidR="00EE60BE" w:rsidRPr="009B195F">
                    <w:rPr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395203" w:rsidRPr="009B195F" w:rsidRDefault="00EE60BE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9B195F">
                    <w:rPr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:rsidR="00395203" w:rsidRPr="00692E4D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i/>
                      <w:sz w:val="20"/>
                    </w:rPr>
                  </w:pPr>
                  <w:r w:rsidRPr="00692E4D">
                    <w:rPr>
                      <w:i/>
                      <w:sz w:val="20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:rsidR="00395203" w:rsidRPr="00692E4D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i/>
                      <w:sz w:val="20"/>
                    </w:rPr>
                  </w:pPr>
                  <w:r w:rsidRPr="00692E4D">
                    <w:rPr>
                      <w:i/>
                      <w:sz w:val="20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:rsidR="00395203" w:rsidRPr="00692E4D" w:rsidRDefault="00EE60BE" w:rsidP="00013CE8">
                  <w:pPr>
                    <w:tabs>
                      <w:tab w:val="left" w:pos="3105"/>
                    </w:tabs>
                    <w:ind w:firstLine="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</w:t>
                  </w:r>
                </w:p>
              </w:tc>
            </w:tr>
          </w:tbl>
          <w:p w:rsidR="00395203" w:rsidRPr="00164605" w:rsidRDefault="00395203" w:rsidP="00013CE8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r w:rsidRPr="00164605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95203" w:rsidRPr="00907DB8" w:rsidRDefault="00395203" w:rsidP="00395203">
      <w:pPr>
        <w:pStyle w:val="a3"/>
        <w:widowControl/>
        <w:numPr>
          <w:ilvl w:val="0"/>
          <w:numId w:val="8"/>
        </w:numPr>
        <w:ind w:left="480" w:firstLine="0"/>
        <w:jc w:val="left"/>
        <w:rPr>
          <w:b/>
          <w:sz w:val="26"/>
          <w:szCs w:val="26"/>
        </w:rPr>
      </w:pPr>
      <w:r w:rsidRPr="00907DB8">
        <w:rPr>
          <w:b/>
          <w:sz w:val="26"/>
          <w:szCs w:val="26"/>
        </w:rPr>
        <w:t>Организация методической деятельности по профилю реализуемых образовательных программ: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395203" w:rsidRPr="00907DB8" w:rsidTr="00013CE8">
        <w:tc>
          <w:tcPr>
            <w:tcW w:w="10915" w:type="dxa"/>
            <w:gridSpan w:val="2"/>
          </w:tcPr>
          <w:p w:rsidR="00395203" w:rsidRPr="00907DB8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4395" w:type="dxa"/>
          </w:tcPr>
          <w:p w:rsidR="00395203" w:rsidRPr="00907DB8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907DB8"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395203" w:rsidRPr="00395203" w:rsidTr="00013CE8">
        <w:trPr>
          <w:trHeight w:val="358"/>
        </w:trPr>
        <w:tc>
          <w:tcPr>
            <w:tcW w:w="10915" w:type="dxa"/>
            <w:gridSpan w:val="2"/>
          </w:tcPr>
          <w:p w:rsidR="00395203" w:rsidRPr="00395203" w:rsidRDefault="00395203" w:rsidP="00B7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методическую деятельность.   1-</w:t>
            </w:r>
            <w:r w:rsidR="00B7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Локальные акты разработаны, целесообразны, </w:t>
            </w:r>
            <w:proofErr w:type="gramStart"/>
            <w:r w:rsidRPr="00395203">
              <w:rPr>
                <w:i/>
              </w:rPr>
              <w:t xml:space="preserve">регламентируют  </w:t>
            </w:r>
            <w:r w:rsidRPr="00395203">
              <w:rPr>
                <w:i/>
              </w:rPr>
              <w:lastRenderedPageBreak/>
              <w:t>методическую</w:t>
            </w:r>
            <w:proofErr w:type="gramEnd"/>
            <w:r w:rsidRPr="00395203">
              <w:rPr>
                <w:i/>
              </w:rPr>
              <w:t xml:space="preserve">  работу в полном объеме, прошли процедуру рассмотрения, согласования и  утверждения, соответствуют Уставу</w:t>
            </w:r>
          </w:p>
        </w:tc>
      </w:tr>
      <w:tr w:rsidR="00395203" w:rsidRPr="00395203" w:rsidTr="00013CE8">
        <w:trPr>
          <w:trHeight w:val="548"/>
        </w:trPr>
        <w:tc>
          <w:tcPr>
            <w:tcW w:w="10915" w:type="dxa"/>
            <w:gridSpan w:val="2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Имеется</w:t>
            </w:r>
          </w:p>
        </w:tc>
      </w:tr>
      <w:tr w:rsidR="00395203" w:rsidRPr="00395203" w:rsidTr="00013CE8">
        <w:trPr>
          <w:trHeight w:val="282"/>
        </w:trPr>
        <w:tc>
          <w:tcPr>
            <w:tcW w:w="3403" w:type="dxa"/>
            <w:vMerge w:val="restart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школы.</w:t>
            </w:r>
          </w:p>
          <w:p w:rsidR="00395203" w:rsidRPr="00395203" w:rsidRDefault="00395203" w:rsidP="00B73968">
            <w:pPr>
              <w:pStyle w:val="3"/>
              <w:spacing w:after="0"/>
              <w:ind w:left="0" w:right="-91"/>
              <w:jc w:val="both"/>
              <w:rPr>
                <w:rStyle w:val="default005f005fchar1char1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    1-</w:t>
            </w:r>
            <w:r w:rsidR="00B7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плана методической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работы;   </w:t>
            </w:r>
            <w:proofErr w:type="gramEnd"/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Имеется</w:t>
            </w:r>
          </w:p>
        </w:tc>
      </w:tr>
      <w:tr w:rsidR="00395203" w:rsidRPr="00395203" w:rsidTr="00013CE8">
        <w:trPr>
          <w:trHeight w:val="588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План методической работы составлен на основе анализа деятельности учреждения за истекший период</w:t>
            </w:r>
          </w:p>
        </w:tc>
      </w:tr>
      <w:tr w:rsidR="00395203" w:rsidRPr="00395203" w:rsidTr="00013CE8">
        <w:trPr>
          <w:trHeight w:val="1092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 План методической работы обеспечивает непрерывность профессионального развития педагогических работников</w:t>
            </w:r>
          </w:p>
        </w:tc>
      </w:tr>
      <w:tr w:rsidR="00395203" w:rsidRPr="00395203" w:rsidTr="00013CE8">
        <w:trPr>
          <w:trHeight w:val="547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плане методической работы образовательного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учреждения  раздела</w:t>
            </w:r>
            <w:proofErr w:type="gram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, обеспечивающего сопровождение введения ФГОС;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В плане методической </w:t>
            </w:r>
            <w:proofErr w:type="gramStart"/>
            <w:r w:rsidRPr="00395203">
              <w:rPr>
                <w:i/>
              </w:rPr>
              <w:t>работы  имеется</w:t>
            </w:r>
            <w:proofErr w:type="gramEnd"/>
            <w:r w:rsidRPr="00395203">
              <w:rPr>
                <w:i/>
              </w:rPr>
              <w:t xml:space="preserve"> раздел, обеспечивающий сопровождение введения ФГОС</w:t>
            </w:r>
          </w:p>
        </w:tc>
      </w:tr>
      <w:tr w:rsidR="00395203" w:rsidRPr="00395203" w:rsidTr="00013CE8">
        <w:trPr>
          <w:trHeight w:val="551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proofErr w:type="gramStart"/>
            <w:r w:rsidRPr="00395203">
              <w:rPr>
                <w:i/>
              </w:rPr>
              <w:t xml:space="preserve">Имеется </w:t>
            </w:r>
            <w:r w:rsidRPr="00395203">
              <w:t xml:space="preserve"> </w:t>
            </w:r>
            <w:r w:rsidRPr="00395203">
              <w:rPr>
                <w:i/>
              </w:rPr>
              <w:t>материально</w:t>
            </w:r>
            <w:proofErr w:type="gramEnd"/>
            <w:r w:rsidRPr="00395203">
              <w:rPr>
                <w:i/>
              </w:rPr>
              <w:t>-техническое и информационное обеспечение введения  ФГОС;</w:t>
            </w:r>
          </w:p>
        </w:tc>
      </w:tr>
      <w:tr w:rsidR="00395203" w:rsidRPr="00395203" w:rsidTr="00013CE8">
        <w:trPr>
          <w:trHeight w:val="749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спланировано овладение учебно-методическими и информационно-методическими ресурсами, необходимыми для успешного решения задач ФГОС; 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Спланировано овладение учебно-методическими и информационно-методическими ресурсами, необходимыми для успешного решения задач ФГОС</w:t>
            </w:r>
          </w:p>
        </w:tc>
      </w:tr>
      <w:tr w:rsidR="00395203" w:rsidRPr="00395203" w:rsidTr="00013CE8">
        <w:trPr>
          <w:trHeight w:val="515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спланировано освоение новой системы требований к оценке достижений обучающихся (личностным, </w:t>
            </w:r>
            <w:proofErr w:type="spell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предметным);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Спланировано освоение новой системы требований к оценке достижений обучающихся (личностным, </w:t>
            </w:r>
            <w:proofErr w:type="spellStart"/>
            <w:r w:rsidRPr="003952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метапредметным</w:t>
            </w:r>
            <w:proofErr w:type="spellEnd"/>
            <w:r w:rsidRPr="00395203">
              <w:rPr>
                <w:rFonts w:ascii="Times New Roman" w:hAnsi="Times New Roman" w:cs="Times New Roman"/>
                <w:i/>
                <w:sz w:val="24"/>
                <w:szCs w:val="24"/>
              </w:rPr>
              <w:t>, предметным).</w:t>
            </w:r>
          </w:p>
        </w:tc>
      </w:tr>
      <w:tr w:rsidR="00395203" w:rsidRPr="00395203" w:rsidTr="00013CE8">
        <w:trPr>
          <w:trHeight w:val="263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определены формы организации образовательного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процесса,  чередование</w:t>
            </w:r>
            <w:proofErr w:type="gram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деятельности в рамках реализации основной образовательной программы начального общего образования; 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Определены формы организации образовательного </w:t>
            </w:r>
            <w:proofErr w:type="gramStart"/>
            <w:r w:rsidRPr="00395203">
              <w:rPr>
                <w:i/>
              </w:rPr>
              <w:t>процесса,  чередование</w:t>
            </w:r>
            <w:proofErr w:type="gramEnd"/>
            <w:r w:rsidRPr="00395203">
              <w:rPr>
                <w:i/>
              </w:rPr>
              <w:t xml:space="preserve"> урочной и внеурочной деятельности в рамках реализации основной образовательной программы начального общего образования</w:t>
            </w:r>
          </w:p>
        </w:tc>
      </w:tr>
      <w:tr w:rsidR="00395203" w:rsidRPr="00395203" w:rsidTr="00013CE8">
        <w:trPr>
          <w:trHeight w:val="492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разработана программа «Системный анализ урока» (переход от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реализации  информационного</w:t>
            </w:r>
            <w:proofErr w:type="gram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</w:t>
            </w:r>
            <w:proofErr w:type="spell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деятельностно-компетентностному</w:t>
            </w:r>
            <w:proofErr w:type="spell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 подходу).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Программа не разработана</w:t>
            </w:r>
          </w:p>
        </w:tc>
      </w:tr>
      <w:tr w:rsidR="00395203" w:rsidRPr="00395203" w:rsidTr="00013CE8">
        <w:trPr>
          <w:trHeight w:val="684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395203" w:rsidRPr="00395203" w:rsidRDefault="00395203" w:rsidP="00B7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    1-</w:t>
            </w:r>
            <w:r w:rsidR="00B7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ОУ предметных методических объединений,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удовлетворяющих  запросы</w:t>
            </w:r>
            <w:proofErr w:type="gram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95203" w:rsidRPr="00395203" w:rsidRDefault="00395203" w:rsidP="00B7396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Функционируют МО: </w:t>
            </w:r>
            <w:r w:rsidR="00B73968">
              <w:rPr>
                <w:i/>
              </w:rPr>
              <w:t>гуманитарного цикла, естественно-математического</w:t>
            </w:r>
            <w:r w:rsidRPr="00395203">
              <w:rPr>
                <w:i/>
              </w:rPr>
              <w:t xml:space="preserve"> </w:t>
            </w:r>
            <w:proofErr w:type="gramStart"/>
            <w:r w:rsidRPr="00395203">
              <w:rPr>
                <w:i/>
              </w:rPr>
              <w:t>цикла,  классных</w:t>
            </w:r>
            <w:proofErr w:type="gramEnd"/>
            <w:r w:rsidRPr="00395203">
              <w:rPr>
                <w:i/>
              </w:rPr>
              <w:t xml:space="preserve"> руководителей.</w:t>
            </w:r>
          </w:p>
        </w:tc>
      </w:tr>
      <w:tr w:rsidR="00395203" w:rsidRPr="00395203" w:rsidTr="00013CE8">
        <w:trPr>
          <w:trHeight w:val="230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Методическая работа   </w:t>
            </w:r>
            <w:proofErr w:type="gramStart"/>
            <w:r w:rsidRPr="00395203">
              <w:rPr>
                <w:i/>
              </w:rPr>
              <w:t>МО  является</w:t>
            </w:r>
            <w:proofErr w:type="gramEnd"/>
            <w:r w:rsidRPr="00395203">
              <w:rPr>
                <w:i/>
              </w:rPr>
              <w:t xml:space="preserve"> составной частью единой системы непрерывного образования педагогических кадров</w:t>
            </w:r>
          </w:p>
        </w:tc>
      </w:tr>
      <w:tr w:rsidR="00395203" w:rsidRPr="00395203" w:rsidTr="00013CE8">
        <w:trPr>
          <w:trHeight w:val="835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обеспечение индивидуального повышения научно-теоретической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 xml:space="preserve">Через реализацию работы методических объединений </w:t>
            </w:r>
            <w:proofErr w:type="gramStart"/>
            <w:r w:rsidRPr="00395203">
              <w:rPr>
                <w:i/>
              </w:rPr>
              <w:t>прослеживается  индивидуальная</w:t>
            </w:r>
            <w:proofErr w:type="gramEnd"/>
            <w:r w:rsidRPr="00395203">
              <w:rPr>
                <w:i/>
              </w:rPr>
              <w:t xml:space="preserve"> деятельность учителей по повышению своей научно-теоретической и методической подготовки, профессионального мастерства.</w:t>
            </w:r>
          </w:p>
        </w:tc>
      </w:tr>
      <w:tr w:rsidR="00395203" w:rsidRPr="00395203" w:rsidTr="00013CE8">
        <w:trPr>
          <w:trHeight w:val="260"/>
        </w:trPr>
        <w:tc>
          <w:tcPr>
            <w:tcW w:w="3403" w:type="dxa"/>
            <w:vMerge w:val="restart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образовательного учреждения</w:t>
            </w:r>
          </w:p>
          <w:p w:rsidR="00395203" w:rsidRPr="00395203" w:rsidRDefault="00395203" w:rsidP="00B73968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1-</w:t>
            </w:r>
            <w:r w:rsidR="00B7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направление, тема опытно-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экспериментальной  деятельности</w:t>
            </w:r>
            <w:proofErr w:type="gram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t>отсутствует</w:t>
            </w:r>
          </w:p>
        </w:tc>
      </w:tr>
      <w:tr w:rsidR="00395203" w:rsidRPr="00395203" w:rsidTr="00013CE8">
        <w:trPr>
          <w:trHeight w:val="278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t>отсутствует</w:t>
            </w:r>
          </w:p>
        </w:tc>
      </w:tr>
      <w:tr w:rsidR="00395203" w:rsidRPr="00395203" w:rsidTr="00013CE8">
        <w:trPr>
          <w:trHeight w:val="551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оптимальной ресурсной (методической, кадровой, мотивационной и т.д.)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обеспеченности  опытно</w:t>
            </w:r>
            <w:proofErr w:type="gramEnd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-экспериментальной деятельности;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t>отсутствует</w:t>
            </w:r>
          </w:p>
        </w:tc>
      </w:tr>
      <w:tr w:rsidR="00395203" w:rsidRPr="00395203" w:rsidTr="00013CE8">
        <w:trPr>
          <w:trHeight w:val="417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эффекта развития школы в результате реализации целевой программы опытно-экспериментальной </w:t>
            </w:r>
            <w:proofErr w:type="gramStart"/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  <w:proofErr w:type="gramEnd"/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t>отсутствует</w:t>
            </w:r>
          </w:p>
        </w:tc>
      </w:tr>
      <w:tr w:rsidR="00395203" w:rsidRPr="00395203" w:rsidTr="00013CE8">
        <w:trPr>
          <w:trHeight w:val="546"/>
        </w:trPr>
        <w:tc>
          <w:tcPr>
            <w:tcW w:w="3403" w:type="dxa"/>
            <w:vMerge w:val="restart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педагогических работников общеобразовательного учреждения</w:t>
            </w:r>
          </w:p>
          <w:p w:rsidR="00395203" w:rsidRPr="00395203" w:rsidRDefault="00395203" w:rsidP="005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6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395" w:type="dxa"/>
          </w:tcPr>
          <w:p w:rsidR="00395203" w:rsidRPr="00395203" w:rsidRDefault="00395203" w:rsidP="00013CE8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имеется</w:t>
            </w:r>
          </w:p>
        </w:tc>
      </w:tr>
      <w:tr w:rsidR="00395203" w:rsidRPr="00395203" w:rsidTr="00013CE8">
        <w:trPr>
          <w:trHeight w:val="285"/>
        </w:trPr>
        <w:tc>
          <w:tcPr>
            <w:tcW w:w="3403" w:type="dxa"/>
            <w:vMerge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95203" w:rsidRPr="00395203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03">
              <w:rPr>
                <w:rFonts w:ascii="Times New Roman" w:hAnsi="Times New Roman" w:cs="Times New Roman"/>
                <w:sz w:val="24"/>
                <w:szCs w:val="24"/>
              </w:rPr>
              <w:t>- формы самообразования.</w:t>
            </w:r>
          </w:p>
        </w:tc>
        <w:tc>
          <w:tcPr>
            <w:tcW w:w="4395" w:type="dxa"/>
          </w:tcPr>
          <w:p w:rsidR="00395203" w:rsidRPr="00395203" w:rsidRDefault="00395203" w:rsidP="00563434">
            <w:pPr>
              <w:pStyle w:val="a3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95203">
              <w:rPr>
                <w:i/>
              </w:rPr>
              <w:t>Курсовая подготовка, конкурсы педагогического мастерства, сетевые педагогические сообщества, МО (в рамках сетевого взаимодействия)</w:t>
            </w:r>
          </w:p>
        </w:tc>
      </w:tr>
    </w:tbl>
    <w:p w:rsidR="00395203" w:rsidRPr="00395203" w:rsidRDefault="00395203" w:rsidP="00395203">
      <w:pPr>
        <w:pStyle w:val="a3"/>
        <w:widowControl/>
        <w:ind w:left="480" w:firstLine="0"/>
        <w:jc w:val="left"/>
        <w:rPr>
          <w:i/>
        </w:rPr>
      </w:pPr>
    </w:p>
    <w:p w:rsidR="00563434" w:rsidRDefault="00395203" w:rsidP="005634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203">
        <w:rPr>
          <w:rFonts w:ascii="Times New Roman" w:hAnsi="Times New Roman" w:cs="Times New Roman"/>
          <w:b/>
          <w:i/>
          <w:sz w:val="24"/>
          <w:szCs w:val="24"/>
        </w:rPr>
        <w:t xml:space="preserve">6.2. </w:t>
      </w:r>
      <w:proofErr w:type="gramStart"/>
      <w:r w:rsidRPr="00395203">
        <w:rPr>
          <w:rFonts w:ascii="Times New Roman" w:hAnsi="Times New Roman" w:cs="Times New Roman"/>
          <w:b/>
          <w:i/>
          <w:sz w:val="24"/>
          <w:szCs w:val="24"/>
        </w:rPr>
        <w:t>Муниципальные  мероприятия</w:t>
      </w:r>
      <w:proofErr w:type="gramEnd"/>
      <w:r w:rsidRPr="00395203">
        <w:rPr>
          <w:rFonts w:ascii="Times New Roman" w:hAnsi="Times New Roman" w:cs="Times New Roman"/>
          <w:b/>
          <w:i/>
          <w:sz w:val="24"/>
          <w:szCs w:val="24"/>
        </w:rPr>
        <w:t>, организованные учреждением за 201</w:t>
      </w:r>
      <w:r w:rsidR="005634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95203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56343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95203">
        <w:rPr>
          <w:rFonts w:ascii="Times New Roman" w:hAnsi="Times New Roman" w:cs="Times New Roman"/>
          <w:b/>
          <w:i/>
          <w:sz w:val="24"/>
          <w:szCs w:val="24"/>
        </w:rPr>
        <w:t xml:space="preserve"> год: - </w:t>
      </w:r>
      <w:r w:rsidR="00563434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395203" w:rsidRPr="00907DB8" w:rsidRDefault="00395203" w:rsidP="00563434">
      <w:pPr>
        <w:rPr>
          <w:b/>
        </w:rPr>
      </w:pPr>
      <w:r w:rsidRPr="00563434">
        <w:rPr>
          <w:rFonts w:ascii="Times New Roman" w:hAnsi="Times New Roman" w:cs="Times New Roman"/>
          <w:b/>
          <w:sz w:val="26"/>
          <w:szCs w:val="26"/>
        </w:rPr>
        <w:t>Обеспечение содержания и воспитания обучающихся, воспитанников</w:t>
      </w:r>
      <w:r w:rsidRPr="00907DB8">
        <w:rPr>
          <w:b/>
          <w:sz w:val="26"/>
          <w:szCs w:val="26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748"/>
        <w:gridCol w:w="5051"/>
      </w:tblGrid>
      <w:tr w:rsidR="00395203" w:rsidRPr="00907DB8" w:rsidTr="00013CE8">
        <w:trPr>
          <w:trHeight w:val="278"/>
        </w:trPr>
        <w:tc>
          <w:tcPr>
            <w:tcW w:w="3283" w:type="pct"/>
            <w:gridSpan w:val="2"/>
          </w:tcPr>
          <w:p w:rsidR="00395203" w:rsidRPr="00563434" w:rsidRDefault="00395203" w:rsidP="00013CE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395203" w:rsidRPr="00907DB8" w:rsidTr="00563434">
        <w:trPr>
          <w:trHeight w:val="420"/>
        </w:trPr>
        <w:tc>
          <w:tcPr>
            <w:tcW w:w="1329" w:type="pct"/>
          </w:tcPr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деятельности учреждения, обеспечивающей духовно-нравственное развитие, воспитание</w:t>
            </w:r>
            <w:r w:rsidRPr="00563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(*количество и % укомплектованности): 1 ступень</w:t>
            </w:r>
          </w:p>
          <w:p w:rsidR="00395203" w:rsidRPr="00563434" w:rsidRDefault="00395203" w:rsidP="005634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  <w:r w:rsidR="0056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pct"/>
          </w:tcPr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наличие  специалистов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, осуществляющих реализации воспитательной деятельности: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5203" w:rsidRDefault="00563434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учителя; 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учителя; 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старший вожатый;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 классные руководители</w:t>
            </w:r>
          </w:p>
          <w:p w:rsidR="00395203" w:rsidRPr="00563434" w:rsidRDefault="00395203" w:rsidP="005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педагог-организатор;</w:t>
            </w:r>
          </w:p>
        </w:tc>
        <w:tc>
          <w:tcPr>
            <w:tcW w:w="1717" w:type="pct"/>
          </w:tcPr>
          <w:p w:rsidR="00395203" w:rsidRPr="00563434" w:rsidRDefault="00395203" w:rsidP="00563434">
            <w:pPr>
              <w:ind w:right="-8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Укомплектованность  квалифицированными</w:t>
            </w:r>
            <w:proofErr w:type="gramEnd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кадрами  100 %</w:t>
            </w:r>
            <w:r w:rsidRPr="005634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563434" w:rsidRDefault="00395203" w:rsidP="00563434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материально-технических, информационно-методических условий (1-</w:t>
            </w:r>
            <w:r w:rsidR="005634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ступени) (*количество и % оснащенности):</w:t>
            </w:r>
          </w:p>
        </w:tc>
        <w:tc>
          <w:tcPr>
            <w:tcW w:w="1954" w:type="pct"/>
          </w:tcPr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помещений;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оборудования и инвентаря;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методической литературы;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ИКТ для организации воспитательной деятельности, в </w:t>
            </w:r>
            <w:proofErr w:type="spellStart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для 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дистанционного взаимодействия ОУ с социальными партнерами.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Материально-техническое и </w:t>
            </w:r>
            <w:r w:rsidRPr="005634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информационно-методическое оснащение </w:t>
            </w: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воспитательного процесса составляет   80 %  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программ (*%): </w:t>
            </w:r>
          </w:p>
          <w:p w:rsidR="00395203" w:rsidRPr="00563434" w:rsidRDefault="00395203" w:rsidP="0056343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6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954" w:type="pct"/>
          </w:tcPr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-духовно</w:t>
            </w: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-нравственного развития и воспитания обучающихся;</w:t>
            </w: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3434">
              <w:rPr>
                <w:rStyle w:val="dash0410005f0431005f0437005f0430005f0446005f0020005f0441005f043f005f0438005f0441005f043a005f0430005f005fchar1char1"/>
              </w:rPr>
              <w:t>воспитания и социализации обучающихся.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80 % - 89 %, полнота реализации в анализе работы отражена не в полном объеме</w:t>
            </w:r>
          </w:p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203" w:rsidRPr="00907DB8" w:rsidTr="00013CE8">
        <w:trPr>
          <w:trHeight w:val="602"/>
        </w:trPr>
        <w:tc>
          <w:tcPr>
            <w:tcW w:w="3283" w:type="pct"/>
            <w:gridSpan w:val="2"/>
          </w:tcPr>
          <w:p w:rsidR="00395203" w:rsidRPr="00563434" w:rsidRDefault="00395203" w:rsidP="00013CE8">
            <w:pPr>
              <w:pStyle w:val="a9"/>
              <w:tabs>
                <w:tab w:val="left" w:pos="9781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</w:rPr>
            </w:pPr>
            <w:r w:rsidRPr="00563434">
              <w:rPr>
                <w:rFonts w:ascii="Times New Roman" w:eastAsia="Times New Roman" w:hAnsi="Times New Roman"/>
              </w:rPr>
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Органы ученического самоуправления созданы, эффективность их </w:t>
            </w:r>
            <w:proofErr w:type="gramStart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работы  подтверждена</w:t>
            </w:r>
            <w:proofErr w:type="gramEnd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документами в полном объеме</w:t>
            </w:r>
          </w:p>
        </w:tc>
      </w:tr>
      <w:tr w:rsidR="00395203" w:rsidRPr="00907DB8" w:rsidTr="00013CE8">
        <w:trPr>
          <w:trHeight w:val="263"/>
        </w:trPr>
        <w:tc>
          <w:tcPr>
            <w:tcW w:w="3283" w:type="pct"/>
            <w:gridSpan w:val="2"/>
          </w:tcPr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 воспитательного процесса в основном соответствует результатам воспитательной </w:t>
            </w:r>
            <w:proofErr w:type="gramStart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работы,  зафиксированным</w:t>
            </w:r>
            <w:proofErr w:type="gramEnd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документах 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Реализация внеурочной деятельности:</w:t>
            </w:r>
          </w:p>
          <w:p w:rsidR="00395203" w:rsidRPr="00563434" w:rsidRDefault="00395203" w:rsidP="00013C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ступень</w:t>
            </w: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5634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2 ступен</w:t>
            </w:r>
            <w:r w:rsidR="005634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54" w:type="pct"/>
          </w:tcPr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в образовательной программе (учебном плане) ОУ организационной модели внеурочной 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разработанной в соответствии с требованиями ФГОС и условиями образовательного процесса:</w:t>
            </w:r>
          </w:p>
          <w:p w:rsidR="00395203" w:rsidRPr="00563434" w:rsidRDefault="00395203" w:rsidP="00013CE8">
            <w:pPr>
              <w:ind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модель дополнительного образования;</w:t>
            </w:r>
          </w:p>
          <w:p w:rsidR="00395203" w:rsidRPr="00563434" w:rsidRDefault="00395203" w:rsidP="00013CE8">
            <w:pPr>
              <w:ind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модель школы полного дня;</w:t>
            </w:r>
          </w:p>
          <w:p w:rsidR="00395203" w:rsidRPr="00563434" w:rsidRDefault="00395203" w:rsidP="00013CE8">
            <w:pPr>
              <w:ind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оптимизационная модель;</w:t>
            </w:r>
          </w:p>
          <w:p w:rsidR="00395203" w:rsidRPr="00563434" w:rsidRDefault="00395203" w:rsidP="00013CE8">
            <w:pPr>
              <w:ind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</w:t>
            </w:r>
            <w:proofErr w:type="spellEnd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-образовательная модель;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  <w:bCs/>
              </w:rPr>
              <w:t xml:space="preserve">-внеурочная деятельность </w:t>
            </w:r>
            <w:r w:rsidRPr="00563434">
              <w:rPr>
                <w:rStyle w:val="dash041e005f0431005f044b005f0447005f043d005f044b005f0439005f005fchar1char1"/>
              </w:rPr>
              <w:t>организуется по направлениям развития личности: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духовно-нравственное;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физкультурно-спортивное и оздоровительное;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социальное,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</w:t>
            </w:r>
            <w:proofErr w:type="spellStart"/>
            <w:r w:rsidRPr="00563434">
              <w:rPr>
                <w:rStyle w:val="dash041e005f0431005f044b005f0447005f043d005f044b005f0439005f005fchar1char1"/>
              </w:rPr>
              <w:t>общеинтеллектуальное</w:t>
            </w:r>
            <w:proofErr w:type="spellEnd"/>
            <w:r w:rsidRPr="00563434">
              <w:rPr>
                <w:rStyle w:val="dash041e005f0431005f044b005f0447005f043d005f044b005f0439005f005fchar1char1"/>
              </w:rPr>
              <w:t>, общекультурное в следующих формах: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кружки;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художественные студии, спортивные клубы и секции;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юношеские организации;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научно-практические конференции;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lastRenderedPageBreak/>
              <w:t>-  школьные научные общества;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олимпиады;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поисковые и научные исследования;</w:t>
            </w:r>
          </w:p>
          <w:p w:rsidR="00395203" w:rsidRPr="00563434" w:rsidRDefault="00395203" w:rsidP="00013CE8">
            <w:pPr>
              <w:tabs>
                <w:tab w:val="left" w:pos="-142"/>
              </w:tabs>
              <w:rPr>
                <w:rStyle w:val="dash041e005f0431005f044b005f0447005f043d005f044b005f0439005f005fchar1char1"/>
              </w:rPr>
            </w:pPr>
            <w:r w:rsidRPr="00563434">
              <w:rPr>
                <w:rStyle w:val="dash041e005f0431005f044b005f0447005f043d005f044b005f0439005f005fchar1char1"/>
              </w:rPr>
              <w:t>- общественно полезные практики;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Style w:val="dash041e005f0431005f044b005f0447005f043d005f044b005f0439005f005fchar1char1"/>
              </w:rPr>
              <w:t>- военно-патриотические объединения - и т. д.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Модель внеурочной деятельности разработана в полном соответствии с </w:t>
            </w:r>
            <w:proofErr w:type="gramStart"/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требованиями  </w:t>
            </w:r>
            <w:r w:rsidRPr="005634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ФГОС</w:t>
            </w:r>
            <w:proofErr w:type="gramEnd"/>
            <w:r w:rsidRPr="005634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условиями образовательного пространства</w:t>
            </w:r>
          </w:p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Реализуются   направления внеурочной деятельности:</w:t>
            </w:r>
          </w:p>
          <w:p w:rsidR="00395203" w:rsidRPr="00563434" w:rsidRDefault="00395203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</w:rPr>
            </w:pPr>
            <w:r w:rsidRPr="00563434">
              <w:rPr>
                <w:i/>
              </w:rPr>
              <w:t xml:space="preserve">обще интеллектуальное </w:t>
            </w:r>
          </w:p>
          <w:p w:rsidR="00395203" w:rsidRPr="00563434" w:rsidRDefault="00395203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</w:rPr>
            </w:pPr>
            <w:r w:rsidRPr="00563434">
              <w:rPr>
                <w:i/>
              </w:rPr>
              <w:t xml:space="preserve">социальное </w:t>
            </w:r>
          </w:p>
          <w:p w:rsidR="00395203" w:rsidRPr="00563434" w:rsidRDefault="00395203" w:rsidP="00013C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спортивно-оздоровительное</w:t>
            </w:r>
          </w:p>
          <w:p w:rsidR="00395203" w:rsidRPr="00563434" w:rsidRDefault="00395203" w:rsidP="00013CE8">
            <w:pPr>
              <w:pStyle w:val="a3"/>
              <w:widowControl/>
              <w:shd w:val="clear" w:color="auto" w:fill="auto"/>
              <w:ind w:left="0" w:firstLine="0"/>
              <w:rPr>
                <w:i/>
              </w:rPr>
            </w:pPr>
            <w:r w:rsidRPr="00563434">
              <w:rPr>
                <w:i/>
              </w:rPr>
              <w:t>духовно-нравственное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внеурочной деятельности предусматривает разнообразные формы: </w:t>
            </w:r>
          </w:p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экскурсии, круглые столы, конференции, диспуты, олимпиады, конкурсы, соревнования, поисковые исследования, практики, социальные проекты  </w:t>
            </w:r>
          </w:p>
        </w:tc>
      </w:tr>
      <w:tr w:rsidR="00395203" w:rsidRPr="00907DB8" w:rsidTr="00013CE8">
        <w:trPr>
          <w:trHeight w:val="274"/>
        </w:trPr>
        <w:tc>
          <w:tcPr>
            <w:tcW w:w="1329" w:type="pct"/>
          </w:tcPr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внеурочной деятельности 1-</w:t>
            </w:r>
            <w:r w:rsidR="0056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(*количество и % укомплектованности):</w:t>
            </w: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Наличие  в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учреждении: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-  ставок или привлечение на 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ином  законном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специалистов  для реализации внеурочной деятельности;</w:t>
            </w: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- договоров с учреждениями дополнительного образования детей, учреждениями 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науки,  культуры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, спорта, досуга.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tabs>
                <w:tab w:val="left" w:pos="30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базе школы работают педагоги дополнительного образования, обеспечивающие организацию внеурочной деятельности обучающихся: </w:t>
            </w:r>
          </w:p>
          <w:p w:rsidR="00395203" w:rsidRPr="00563434" w:rsidRDefault="00395203" w:rsidP="00013CE8">
            <w:pPr>
              <w:tabs>
                <w:tab w:val="left" w:pos="30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МОУ ДОД «Дом детского творчества Вейделевского района </w:t>
            </w:r>
            <w:r w:rsid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Белгородской области»</w:t>
            </w:r>
            <w:r w:rsidRP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МОУ ДОД «Станция юных натуралистов», </w:t>
            </w:r>
          </w:p>
          <w:p w:rsidR="00395203" w:rsidRPr="00563434" w:rsidRDefault="00395203" w:rsidP="00563434">
            <w:pPr>
              <w:tabs>
                <w:tab w:val="left" w:pos="306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Имеется договор о </w:t>
            </w:r>
            <w:proofErr w:type="gramStart"/>
            <w:r w:rsidRP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взаимодействии  МОУ</w:t>
            </w:r>
            <w:proofErr w:type="gramEnd"/>
            <w:r w:rsidRPr="005634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ДОД «Станция юных натуралистов»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техническое  и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информационно-техническое обеспечение внеурочной деятельности 1-</w:t>
            </w:r>
            <w:r w:rsidR="0056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в соответствии с </w:t>
            </w: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ФГТ (*% оснащенности):</w:t>
            </w:r>
          </w:p>
          <w:p w:rsidR="00395203" w:rsidRPr="00563434" w:rsidRDefault="00395203" w:rsidP="00013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помещений;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оборудования в учебных помещениях;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инвентаря.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ИКТ для: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проведения мониторинга профессионально-общественного мнения среди педагогов, обучающихся, родительской общественности;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создания и ведения </w:t>
            </w:r>
            <w:proofErr w:type="gramStart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баз</w:t>
            </w:r>
            <w:proofErr w:type="gramEnd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данных;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взаимодействия  ОУ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науки, культуры, спорта, досуга; другими социальными партнерами;</w:t>
            </w:r>
          </w:p>
          <w:p w:rsidR="00395203" w:rsidRPr="00563434" w:rsidRDefault="00395203" w:rsidP="00013CE8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Обеспечено на 75 %</w:t>
            </w:r>
          </w:p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395203" w:rsidRPr="00907DB8" w:rsidTr="00013CE8">
        <w:trPr>
          <w:trHeight w:val="622"/>
        </w:trPr>
        <w:tc>
          <w:tcPr>
            <w:tcW w:w="1329" w:type="pct"/>
          </w:tcPr>
          <w:p w:rsidR="00395203" w:rsidRPr="00563434" w:rsidRDefault="00395203" w:rsidP="00C6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обучающихся внеурочными занятиями (*% от общего количества):</w:t>
            </w:r>
          </w:p>
        </w:tc>
        <w:tc>
          <w:tcPr>
            <w:tcW w:w="1954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- 1 ступень;</w:t>
            </w:r>
          </w:p>
          <w:p w:rsidR="00395203" w:rsidRPr="00563434" w:rsidRDefault="00563434" w:rsidP="0056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95203"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="00395203"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(в сравнении со средним областным показателем - 78,4 %).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  <w:p w:rsidR="00395203" w:rsidRPr="00563434" w:rsidRDefault="00395203" w:rsidP="00C64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Равен среднему областному показателю</w:t>
            </w:r>
          </w:p>
        </w:tc>
      </w:tr>
      <w:tr w:rsidR="00395203" w:rsidRPr="00907DB8" w:rsidTr="00013CE8">
        <w:trPr>
          <w:trHeight w:val="292"/>
        </w:trPr>
        <w:tc>
          <w:tcPr>
            <w:tcW w:w="3283" w:type="pct"/>
            <w:gridSpan w:val="2"/>
          </w:tcPr>
          <w:p w:rsidR="00395203" w:rsidRPr="00563434" w:rsidRDefault="00395203" w:rsidP="00C6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% выполнения реализуемых образовательных программ, п</w:t>
            </w:r>
            <w:r w:rsidR="00EE60BE">
              <w:rPr>
                <w:rFonts w:ascii="Times New Roman" w:hAnsi="Times New Roman" w:cs="Times New Roman"/>
                <w:sz w:val="24"/>
                <w:szCs w:val="24"/>
              </w:rPr>
              <w:t xml:space="preserve">роектов внеурочной </w:t>
            </w:r>
            <w:proofErr w:type="gramStart"/>
            <w:r w:rsidR="00EE60B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ступени.</w:t>
            </w:r>
          </w:p>
        </w:tc>
        <w:tc>
          <w:tcPr>
            <w:tcW w:w="1717" w:type="pct"/>
          </w:tcPr>
          <w:p w:rsidR="00395203" w:rsidRPr="00563434" w:rsidRDefault="00955A6D" w:rsidP="00C64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395203"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</w:tr>
      <w:tr w:rsidR="00395203" w:rsidRPr="00907DB8" w:rsidTr="00013CE8">
        <w:trPr>
          <w:trHeight w:val="238"/>
        </w:trPr>
        <w:tc>
          <w:tcPr>
            <w:tcW w:w="3283" w:type="pct"/>
            <w:gridSpan w:val="2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организации 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детьми.</w:t>
            </w: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для организации работы с одаренными детьми созданы.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563434" w:rsidRDefault="00395203" w:rsidP="00013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обучающихся </w:t>
            </w:r>
            <w:proofErr w:type="gramStart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в  фестивалях</w:t>
            </w:r>
            <w:proofErr w:type="gramEnd"/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акциях, проектах, конкурсах, выставках,  научных конференциях,  научно-исследовательской деятельности </w:t>
            </w:r>
          </w:p>
          <w:p w:rsidR="00395203" w:rsidRPr="00563434" w:rsidRDefault="00395203" w:rsidP="00C6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C647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1954" w:type="pct"/>
          </w:tcPr>
          <w:p w:rsidR="00395203" w:rsidRPr="00563434" w:rsidRDefault="00395203" w:rsidP="00013CE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всероссийском  уровне</w:t>
            </w:r>
            <w:proofErr w:type="gram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203" w:rsidRPr="00563434" w:rsidRDefault="00395203" w:rsidP="00013CE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уровне;</w:t>
            </w:r>
          </w:p>
          <w:p w:rsidR="00395203" w:rsidRPr="00563434" w:rsidRDefault="00395203" w:rsidP="00013CE8">
            <w:pPr>
              <w:ind w:left="34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уровне.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395203" w:rsidRPr="00563434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EE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6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EE6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6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  <w:r w:rsidRPr="0056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информатике «</w:t>
            </w:r>
            <w:proofErr w:type="spell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395203" w:rsidRPr="00563434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</w:t>
            </w:r>
          </w:p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«КИТ-компьютеры, информатика, технологии»</w:t>
            </w:r>
          </w:p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Международная математическая олимпиада</w:t>
            </w:r>
            <w:r w:rsidRPr="0056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Интернет-олимпиада по физике г. Санкт-Петербург</w:t>
            </w:r>
          </w:p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56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W w:w="485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850"/>
            </w:tblGrid>
            <w:tr w:rsidR="00395203" w:rsidRPr="00563434" w:rsidTr="00013CE8">
              <w:trPr>
                <w:trHeight w:val="765"/>
              </w:trPr>
              <w:tc>
                <w:tcPr>
                  <w:tcW w:w="4850" w:type="dxa"/>
                  <w:shd w:val="clear" w:color="auto" w:fill="auto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уровень</w:t>
                  </w:r>
                </w:p>
                <w:p w:rsidR="00395203" w:rsidRPr="00563434" w:rsidRDefault="00955A6D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смотр-конкурс на лучшее благоустройство территорий образовательных учреждений и личных приусадебных участков педагогов, обучающихся и их родителей в 2014году»</w:t>
                  </w:r>
                </w:p>
              </w:tc>
            </w:tr>
          </w:tbl>
          <w:p w:rsidR="00395203" w:rsidRPr="00563434" w:rsidRDefault="00395203" w:rsidP="00013CE8">
            <w:pPr>
              <w:ind w:right="-8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tbl>
            <w:tblPr>
              <w:tblW w:w="485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850"/>
            </w:tblGrid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«Интернет – безопасность» </w:t>
                  </w: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«Зелёная планета» </w:t>
                  </w: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по донорству сочинения, плакат</w:t>
                  </w: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</w:t>
                  </w:r>
                  <w:proofErr w:type="gram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Морской</w:t>
                  </w:r>
                  <w:proofErr w:type="gram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венок славы» </w:t>
                  </w: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буклетов о вреде алкогольных напитков и курения «Мифы и реальность»</w:t>
                  </w: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творческих работ «Листая памяти страницы»</w:t>
                  </w: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300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 фотоконкурс</w:t>
                  </w:r>
                  <w:proofErr w:type="gram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Моё святое Белогорье»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EE60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на лучшее знание государственной символики России 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Фестиваль </w:t>
                  </w:r>
                  <w:proofErr w:type="gram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Наука</w:t>
                  </w:r>
                  <w:proofErr w:type="gram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Творчество. Развитие»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«Спорт – альтернатива пагубным привычкам»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творческих работ "Помнить, чтобы жить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"Белгородские жемчужинки"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"Донор-даритель"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областной выставки конкурса </w:t>
                  </w:r>
                  <w:proofErr w:type="spell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декаротивно</w:t>
                  </w:r>
                  <w:proofErr w:type="spell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прикладного творчества "</w:t>
                  </w:r>
                  <w:proofErr w:type="spell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Руковотворная</w:t>
                  </w:r>
                  <w:proofErr w:type="spell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краса Белогорья"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художественного слова "Мой край- родная </w:t>
                  </w:r>
                  <w:proofErr w:type="spell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Белогородчина</w:t>
                  </w:r>
                  <w:proofErr w:type="spell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патриотической песни "Я люблю тебя, Россия"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«Спорт – альтернатива пагубным </w:t>
                  </w: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привычкам»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Районый</w:t>
                  </w:r>
                  <w:proofErr w:type="spell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"Наука. Творчество. Развитие.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антинаркотических профилактических программ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"Адрес детства- России"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"Ученик 21 века" 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"Компьютер - новый век"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творческих работ "Свой голос"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"Знаток православной культуры"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юных чтецов "Живая краса"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"Интернет - безопасность"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"Зелёная планета"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юных фотолюбителей "Юность России"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донорства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noWrap/>
                  <w:vAlign w:val="bottom"/>
                  <w:hideMark/>
                </w:tcPr>
                <w:p w:rsidR="00395203" w:rsidRPr="00563434" w:rsidRDefault="00EE60BE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395203"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рофилактикаческая</w:t>
                  </w:r>
                  <w:proofErr w:type="spellEnd"/>
                  <w:r w:rsidR="00395203"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операция "Внимание дети"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сочинений по государственной символике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Районная выставка </w:t>
                  </w:r>
                  <w:proofErr w:type="gramStart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цветов  ко</w:t>
                  </w:r>
                  <w:proofErr w:type="gramEnd"/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учителя «Цветы как признанье»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сочинений «Под флагом Белогорья»</w:t>
                  </w:r>
                </w:p>
              </w:tc>
            </w:tr>
            <w:tr w:rsidR="00395203" w:rsidRPr="00563434" w:rsidTr="00013CE8">
              <w:trPr>
                <w:trHeight w:val="255"/>
              </w:trPr>
              <w:tc>
                <w:tcPr>
                  <w:tcW w:w="4850" w:type="dxa"/>
                  <w:shd w:val="clear" w:color="auto" w:fill="auto"/>
                  <w:hideMark/>
                </w:tcPr>
                <w:p w:rsidR="00395203" w:rsidRPr="00563434" w:rsidRDefault="00395203" w:rsidP="00013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рисунка «Дружная планета»</w:t>
                  </w:r>
                </w:p>
              </w:tc>
            </w:tr>
            <w:tr w:rsidR="00395203" w:rsidRPr="00563434" w:rsidTr="00013CE8">
              <w:trPr>
                <w:trHeight w:val="765"/>
              </w:trPr>
              <w:tc>
                <w:tcPr>
                  <w:tcW w:w="4850" w:type="dxa"/>
                  <w:shd w:val="clear" w:color="auto" w:fill="auto"/>
                  <w:hideMark/>
                </w:tcPr>
                <w:p w:rsidR="00395203" w:rsidRDefault="00395203" w:rsidP="00C647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Всероссийской олимпиады школьников</w:t>
                  </w:r>
                </w:p>
                <w:p w:rsidR="00955A6D" w:rsidRPr="00563434" w:rsidRDefault="00955A6D" w:rsidP="00955A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 смотра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-конкурса на лучшее благоустройство территорий образовательных учреждений и личных приусадебных участков педагогов, обучающихся и их родителей в 2014году</w:t>
                  </w:r>
                </w:p>
              </w:tc>
            </w:tr>
          </w:tbl>
          <w:p w:rsidR="00395203" w:rsidRPr="00563434" w:rsidRDefault="00395203" w:rsidP="00C647A7">
            <w:pPr>
              <w:ind w:right="-8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03" w:rsidRPr="00907DB8" w:rsidTr="00013CE8">
        <w:trPr>
          <w:trHeight w:val="263"/>
        </w:trPr>
        <w:tc>
          <w:tcPr>
            <w:tcW w:w="1329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</w:rPr>
            </w:pPr>
            <w:proofErr w:type="gramStart"/>
            <w:r w:rsidRPr="00C647A7">
              <w:rPr>
                <w:rFonts w:ascii="Times New Roman" w:hAnsi="Times New Roman" w:cs="Times New Roman"/>
              </w:rPr>
              <w:lastRenderedPageBreak/>
              <w:t>Результаты  работы</w:t>
            </w:r>
            <w:proofErr w:type="gramEnd"/>
            <w:r w:rsidRPr="00C647A7">
              <w:rPr>
                <w:rFonts w:ascii="Times New Roman" w:hAnsi="Times New Roman" w:cs="Times New Roman"/>
              </w:rPr>
              <w:t xml:space="preserve"> с обучающимися, воспитанниками с ограниченными возможностями здоровья. 1-2 ступени</w:t>
            </w:r>
          </w:p>
          <w:p w:rsidR="00395203" w:rsidRPr="00C647A7" w:rsidRDefault="00395203" w:rsidP="00013CE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</w:rPr>
            </w:pPr>
            <w:r w:rsidRPr="00C647A7">
              <w:rPr>
                <w:rFonts w:ascii="Times New Roman" w:hAnsi="Times New Roman" w:cs="Times New Roman"/>
              </w:rPr>
              <w:t>- организация работы и условий для 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  <w:tc>
          <w:tcPr>
            <w:tcW w:w="1717" w:type="pct"/>
          </w:tcPr>
          <w:p w:rsidR="00395203" w:rsidRPr="00C647A7" w:rsidRDefault="00395203" w:rsidP="00013CE8">
            <w:pPr>
              <w:ind w:right="-89"/>
              <w:rPr>
                <w:rFonts w:ascii="Times New Roman" w:hAnsi="Times New Roman" w:cs="Times New Roman"/>
                <w:i/>
              </w:rPr>
            </w:pPr>
            <w:r w:rsidRPr="00C647A7">
              <w:rPr>
                <w:rFonts w:ascii="Times New Roman" w:hAnsi="Times New Roman" w:cs="Times New Roman"/>
                <w:i/>
              </w:rPr>
              <w:t>В ОУ организована работа и созданы условия для освоения обучающимися, воспитанниками с ограниченными возможностями здоровья основной образовательной программы и их интеграции.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bCs/>
              </w:rPr>
            </w:pPr>
            <w:r w:rsidRPr="00C647A7">
              <w:rPr>
                <w:rFonts w:ascii="Times New Roman" w:hAnsi="Times New Roman" w:cs="Times New Roman"/>
                <w:bCs/>
              </w:rPr>
              <w:lastRenderedPageBreak/>
              <w:t xml:space="preserve">Результаты работы учреждения по физкультурно-оздоровительной работе </w:t>
            </w:r>
            <w:proofErr w:type="gramStart"/>
            <w:r w:rsidRPr="00C647A7">
              <w:rPr>
                <w:rFonts w:ascii="Times New Roman" w:hAnsi="Times New Roman" w:cs="Times New Roman"/>
                <w:bCs/>
              </w:rPr>
              <w:t>с  обучающимися</w:t>
            </w:r>
            <w:proofErr w:type="gramEnd"/>
            <w:r w:rsidRPr="00C647A7">
              <w:rPr>
                <w:rFonts w:ascii="Times New Roman" w:hAnsi="Times New Roman" w:cs="Times New Roman"/>
                <w:bCs/>
              </w:rPr>
              <w:t>:</w:t>
            </w:r>
          </w:p>
          <w:p w:rsidR="00395203" w:rsidRPr="00C647A7" w:rsidRDefault="00395203" w:rsidP="00013C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7A7">
              <w:rPr>
                <w:rFonts w:ascii="Times New Roman" w:hAnsi="Times New Roman" w:cs="Times New Roman"/>
                <w:bCs/>
              </w:rPr>
              <w:t>1-</w:t>
            </w:r>
            <w:r w:rsidR="00C647A7">
              <w:rPr>
                <w:rFonts w:ascii="Times New Roman" w:hAnsi="Times New Roman" w:cs="Times New Roman"/>
                <w:bCs/>
              </w:rPr>
              <w:t>2</w:t>
            </w:r>
            <w:r w:rsidRPr="00C647A7">
              <w:rPr>
                <w:rFonts w:ascii="Times New Roman" w:hAnsi="Times New Roman" w:cs="Times New Roman"/>
                <w:bCs/>
              </w:rPr>
              <w:t xml:space="preserve"> ступени</w:t>
            </w:r>
          </w:p>
          <w:p w:rsidR="00395203" w:rsidRPr="00C647A7" w:rsidRDefault="00395203" w:rsidP="00013C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bCs/>
              </w:rPr>
            </w:pPr>
            <w:r w:rsidRPr="00C647A7">
              <w:rPr>
                <w:rFonts w:ascii="Times New Roman" w:hAnsi="Times New Roman" w:cs="Times New Roman"/>
                <w:bCs/>
              </w:rPr>
              <w:t xml:space="preserve">                      1 ступень</w:t>
            </w:r>
          </w:p>
          <w:p w:rsidR="00395203" w:rsidRPr="00C647A7" w:rsidRDefault="00395203" w:rsidP="00013CE8">
            <w:pPr>
              <w:pStyle w:val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203" w:rsidRPr="00C647A7" w:rsidRDefault="00395203" w:rsidP="00013CE8">
            <w:pPr>
              <w:pStyle w:val="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bCs/>
              </w:rPr>
            </w:pPr>
            <w:r w:rsidRPr="00C647A7">
              <w:rPr>
                <w:rFonts w:ascii="Times New Roman" w:hAnsi="Times New Roman" w:cs="Times New Roman"/>
                <w:bCs/>
              </w:rPr>
              <w:t>- проведение в соответствии с планом Дней здоровья;</w:t>
            </w: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</w:rPr>
            </w:pPr>
            <w:r w:rsidRPr="00C647A7">
              <w:rPr>
                <w:rFonts w:ascii="Times New Roman" w:hAnsi="Times New Roman" w:cs="Times New Roman"/>
              </w:rPr>
              <w:t xml:space="preserve">- физкультурно-оздоровительных мероприятий в режиме учебного дня (утренней гигиенической </w:t>
            </w:r>
            <w:proofErr w:type="gramStart"/>
            <w:r w:rsidRPr="00C647A7">
              <w:rPr>
                <w:rFonts w:ascii="Times New Roman" w:hAnsi="Times New Roman" w:cs="Times New Roman"/>
              </w:rPr>
              <w:t>гимнастики,  физкультурных</w:t>
            </w:r>
            <w:proofErr w:type="gramEnd"/>
            <w:r w:rsidRPr="00C647A7">
              <w:rPr>
                <w:rFonts w:ascii="Times New Roman" w:hAnsi="Times New Roman" w:cs="Times New Roman"/>
              </w:rPr>
              <w:t xml:space="preserve"> минуток на уроках, прогулок на свежем воздухе.</w:t>
            </w:r>
          </w:p>
          <w:p w:rsidR="00395203" w:rsidRPr="00C647A7" w:rsidRDefault="00395203" w:rsidP="00013CE8">
            <w:pPr>
              <w:pStyle w:val="31"/>
              <w:rPr>
                <w:rFonts w:ascii="Times New Roman" w:hAnsi="Times New Roman" w:cs="Times New Roman"/>
                <w:sz w:val="22"/>
                <w:szCs w:val="22"/>
              </w:rPr>
            </w:pPr>
            <w:r w:rsidRPr="00C647A7">
              <w:rPr>
                <w:rFonts w:ascii="Times New Roman" w:hAnsi="Times New Roman" w:cs="Times New Roman"/>
                <w:sz w:val="22"/>
                <w:szCs w:val="22"/>
              </w:rPr>
              <w:t xml:space="preserve">- динамических перемен; </w:t>
            </w:r>
          </w:p>
          <w:p w:rsidR="00395203" w:rsidRPr="00C647A7" w:rsidRDefault="00395203" w:rsidP="00013CE8">
            <w:pPr>
              <w:pStyle w:val="31"/>
              <w:rPr>
                <w:rFonts w:ascii="Times New Roman" w:hAnsi="Times New Roman" w:cs="Times New Roman"/>
                <w:sz w:val="22"/>
                <w:szCs w:val="22"/>
              </w:rPr>
            </w:pPr>
            <w:r w:rsidRPr="00C647A7">
              <w:rPr>
                <w:rFonts w:ascii="Times New Roman" w:hAnsi="Times New Roman" w:cs="Times New Roman"/>
                <w:sz w:val="22"/>
                <w:szCs w:val="22"/>
              </w:rPr>
              <w:t>- спортивных часов в ГПД.</w:t>
            </w: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</w:rPr>
            </w:pPr>
            <w:r w:rsidRPr="00C647A7">
              <w:rPr>
                <w:rFonts w:ascii="Times New Roman" w:hAnsi="Times New Roman" w:cs="Times New Roman"/>
              </w:rPr>
              <w:t xml:space="preserve">Разработаны комплексы упражнений для проведения физкультурно-оздоровительных </w:t>
            </w:r>
            <w:proofErr w:type="gramStart"/>
            <w:r w:rsidRPr="00C647A7">
              <w:rPr>
                <w:rFonts w:ascii="Times New Roman" w:hAnsi="Times New Roman" w:cs="Times New Roman"/>
              </w:rPr>
              <w:t>форм  работы</w:t>
            </w:r>
            <w:proofErr w:type="gramEnd"/>
            <w:r w:rsidRPr="00C64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pct"/>
          </w:tcPr>
          <w:p w:rsidR="00395203" w:rsidRPr="00C647A7" w:rsidRDefault="00395203" w:rsidP="00013CE8">
            <w:pPr>
              <w:ind w:right="-89"/>
              <w:rPr>
                <w:rFonts w:ascii="Times New Roman" w:hAnsi="Times New Roman" w:cs="Times New Roman"/>
                <w:i/>
              </w:rPr>
            </w:pPr>
            <w:r w:rsidRPr="00C647A7">
              <w:rPr>
                <w:rFonts w:ascii="Times New Roman" w:hAnsi="Times New Roman" w:cs="Times New Roman"/>
                <w:i/>
              </w:rPr>
              <w:t>Проводятся Дни здоровья в соответствии с планом, физкультурно-оздоровительные мероприятия в режиме учебного дня, динамические перемены в 1-2 классах.</w:t>
            </w:r>
          </w:p>
          <w:p w:rsidR="00395203" w:rsidRPr="00C647A7" w:rsidRDefault="00395203" w:rsidP="00013CE8">
            <w:pPr>
              <w:ind w:right="-89"/>
              <w:rPr>
                <w:rFonts w:ascii="Times New Roman" w:hAnsi="Times New Roman" w:cs="Times New Roman"/>
                <w:i/>
              </w:rPr>
            </w:pPr>
          </w:p>
          <w:p w:rsidR="00395203" w:rsidRPr="00C647A7" w:rsidRDefault="00395203" w:rsidP="00013CE8">
            <w:pPr>
              <w:ind w:right="-89"/>
              <w:rPr>
                <w:rFonts w:ascii="Times New Roman" w:hAnsi="Times New Roman" w:cs="Times New Roman"/>
                <w:i/>
                <w:color w:val="FF0000"/>
              </w:rPr>
            </w:pPr>
            <w:r w:rsidRPr="00C647A7">
              <w:rPr>
                <w:rFonts w:ascii="Times New Roman" w:hAnsi="Times New Roman" w:cs="Times New Roman"/>
                <w:i/>
              </w:rPr>
              <w:t>Разработаны комплексы упражнений для проведения физкультурно-оздоровительных форм работы.</w:t>
            </w:r>
          </w:p>
        </w:tc>
      </w:tr>
      <w:tr w:rsidR="00395203" w:rsidRPr="00907DB8" w:rsidTr="00013CE8">
        <w:trPr>
          <w:trHeight w:val="410"/>
        </w:trPr>
        <w:tc>
          <w:tcPr>
            <w:tcW w:w="3283" w:type="pct"/>
            <w:gridSpan w:val="2"/>
          </w:tcPr>
          <w:p w:rsidR="00395203" w:rsidRPr="00C647A7" w:rsidRDefault="00395203" w:rsidP="00C6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1-</w:t>
            </w:r>
            <w:r w:rsidR="00C6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717" w:type="pct"/>
          </w:tcPr>
          <w:p w:rsidR="00395203" w:rsidRPr="00C647A7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Детей, нуждающихся в организации занятий в специальной медицинской </w:t>
            </w:r>
            <w:proofErr w:type="gramStart"/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>группе  нет</w:t>
            </w:r>
            <w:proofErr w:type="gramEnd"/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95203" w:rsidRPr="00907DB8" w:rsidTr="00013CE8">
        <w:trPr>
          <w:trHeight w:val="450"/>
        </w:trPr>
        <w:tc>
          <w:tcPr>
            <w:tcW w:w="3283" w:type="pct"/>
            <w:gridSpan w:val="2"/>
          </w:tcPr>
          <w:p w:rsidR="00395203" w:rsidRPr="00C647A7" w:rsidRDefault="00395203" w:rsidP="00C6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показателей здоровья обучающихся 1-</w:t>
            </w:r>
            <w:r w:rsidR="00C647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1717" w:type="pct"/>
          </w:tcPr>
          <w:p w:rsidR="00395203" w:rsidRPr="009B195F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19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Указать результаты мониторинга состояния здоровья обучающихся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43"/>
              <w:gridCol w:w="795"/>
              <w:gridCol w:w="650"/>
              <w:gridCol w:w="753"/>
              <w:gridCol w:w="818"/>
            </w:tblGrid>
            <w:tr w:rsidR="00395203" w:rsidRPr="009B195F" w:rsidTr="00013CE8">
              <w:tc>
                <w:tcPr>
                  <w:tcW w:w="1508" w:type="dxa"/>
                  <w:gridSpan w:val="2"/>
                </w:tcPr>
                <w:p w:rsidR="00395203" w:rsidRPr="009B195F" w:rsidRDefault="00395203" w:rsidP="00EE60BE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EE60BE"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-201</w:t>
                  </w:r>
                  <w:r w:rsidR="00EE60BE"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5" w:type="dxa"/>
                  <w:gridSpan w:val="2"/>
                </w:tcPr>
                <w:p w:rsidR="00395203" w:rsidRPr="009B195F" w:rsidRDefault="00395203" w:rsidP="00EE60BE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EE60BE"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-201</w:t>
                  </w:r>
                  <w:r w:rsidR="00EE60BE"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1" w:type="dxa"/>
                  <w:gridSpan w:val="2"/>
                </w:tcPr>
                <w:p w:rsidR="00395203" w:rsidRPr="009B195F" w:rsidRDefault="00395203" w:rsidP="00EE60BE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EE60BE"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-201</w:t>
                  </w:r>
                  <w:r w:rsidR="00EE60BE"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</w:tr>
            <w:tr w:rsidR="00395203" w:rsidRPr="00C647A7" w:rsidTr="00013CE8">
              <w:tc>
                <w:tcPr>
                  <w:tcW w:w="765" w:type="dxa"/>
                </w:tcPr>
                <w:p w:rsidR="00395203" w:rsidRPr="009B195F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43" w:type="dxa"/>
                </w:tcPr>
                <w:p w:rsidR="00395203" w:rsidRPr="009B195F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795" w:type="dxa"/>
                </w:tcPr>
                <w:p w:rsidR="00395203" w:rsidRPr="009B195F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50" w:type="dxa"/>
                </w:tcPr>
                <w:p w:rsidR="00395203" w:rsidRPr="009B195F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753" w:type="dxa"/>
                </w:tcPr>
                <w:p w:rsidR="00395203" w:rsidRPr="009B195F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18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96%</w:t>
                  </w:r>
                </w:p>
              </w:tc>
            </w:tr>
          </w:tbl>
          <w:p w:rsidR="00395203" w:rsidRPr="00C647A7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95203" w:rsidRPr="00907DB8" w:rsidTr="00013CE8">
        <w:trPr>
          <w:trHeight w:val="264"/>
        </w:trPr>
        <w:tc>
          <w:tcPr>
            <w:tcW w:w="3283" w:type="pct"/>
            <w:gridSpan w:val="2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Динамика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1717" w:type="pct"/>
          </w:tcPr>
          <w:p w:rsidR="00395203" w:rsidRPr="00C647A7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992"/>
              <w:gridCol w:w="993"/>
              <w:gridCol w:w="850"/>
            </w:tblGrid>
            <w:tr w:rsidR="00395203" w:rsidRPr="00C647A7" w:rsidTr="00C647A7">
              <w:tc>
                <w:tcPr>
                  <w:tcW w:w="1819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395203" w:rsidRPr="00C647A7" w:rsidRDefault="00395203" w:rsidP="00C647A7">
                  <w:pPr>
                    <w:ind w:right="-8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-201</w:t>
                  </w:r>
                  <w:r w:rsid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95203" w:rsidRPr="00C647A7" w:rsidRDefault="00395203" w:rsidP="00C647A7">
                  <w:pPr>
                    <w:ind w:right="-8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-201</w:t>
                  </w:r>
                  <w:r w:rsid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395203" w:rsidRPr="00C647A7" w:rsidRDefault="00395203" w:rsidP="00C647A7">
                  <w:pPr>
                    <w:ind w:right="-8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-201</w:t>
                  </w:r>
                  <w:r w:rsid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</w:tr>
            <w:tr w:rsidR="00395203" w:rsidRPr="00C647A7" w:rsidTr="00C647A7">
              <w:tc>
                <w:tcPr>
                  <w:tcW w:w="1819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Преступления и правонарушения</w:t>
                  </w:r>
                </w:p>
              </w:tc>
              <w:tc>
                <w:tcPr>
                  <w:tcW w:w="992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</w:tr>
            <w:tr w:rsidR="00395203" w:rsidRPr="00C647A7" w:rsidTr="00C647A7">
              <w:tc>
                <w:tcPr>
                  <w:tcW w:w="1819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Пропуски </w:t>
                  </w: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уроков без </w:t>
                  </w:r>
                  <w:proofErr w:type="spellStart"/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уваж.причин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993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95203" w:rsidRPr="00C647A7" w:rsidRDefault="00395203" w:rsidP="00013CE8">
                  <w:pPr>
                    <w:ind w:right="-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95203" w:rsidRPr="00C647A7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C647A7" w:rsidRDefault="00395203" w:rsidP="00013CE8">
            <w:pPr>
              <w:tabs>
                <w:tab w:val="center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обучающихся,  победителей</w:t>
            </w:r>
            <w:proofErr w:type="gramEnd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  и призеров    конкурсов  различной направленности, выставок, соревнований, </w:t>
            </w:r>
          </w:p>
          <w:p w:rsidR="00395203" w:rsidRPr="00C647A7" w:rsidRDefault="00395203" w:rsidP="00013CE8">
            <w:pPr>
              <w:tabs>
                <w:tab w:val="center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фестивалей,  проектов</w:t>
            </w:r>
            <w:proofErr w:type="gramEnd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,  олимпиад, научно-практических конференций</w:t>
            </w:r>
          </w:p>
        </w:tc>
        <w:tc>
          <w:tcPr>
            <w:tcW w:w="1954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-на федеральном уровне;</w:t>
            </w: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-на региональном уровне;</w:t>
            </w: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-на муниципальном уровне.</w:t>
            </w:r>
          </w:p>
        </w:tc>
        <w:tc>
          <w:tcPr>
            <w:tcW w:w="171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711"/>
              <w:gridCol w:w="711"/>
              <w:gridCol w:w="711"/>
              <w:gridCol w:w="711"/>
              <w:gridCol w:w="711"/>
              <w:gridCol w:w="711"/>
            </w:tblGrid>
            <w:tr w:rsidR="00395203" w:rsidRPr="00C647A7" w:rsidTr="00013CE8">
              <w:trPr>
                <w:trHeight w:val="240"/>
              </w:trPr>
              <w:tc>
                <w:tcPr>
                  <w:tcW w:w="636" w:type="dxa"/>
                  <w:vMerge w:val="restart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год</w:t>
                  </w:r>
                </w:p>
              </w:tc>
              <w:tc>
                <w:tcPr>
                  <w:tcW w:w="2133" w:type="dxa"/>
                  <w:gridSpan w:val="3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Кол-во призовых мест на муниципальном уровне</w:t>
                  </w:r>
                </w:p>
              </w:tc>
              <w:tc>
                <w:tcPr>
                  <w:tcW w:w="2133" w:type="dxa"/>
                  <w:gridSpan w:val="3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Кол-во призовых мест на региональном уровне</w:t>
                  </w:r>
                </w:p>
              </w:tc>
            </w:tr>
            <w:tr w:rsidR="00395203" w:rsidRPr="00C647A7" w:rsidTr="00013CE8">
              <w:trPr>
                <w:trHeight w:val="270"/>
              </w:trPr>
              <w:tc>
                <w:tcPr>
                  <w:tcW w:w="636" w:type="dxa"/>
                  <w:vMerge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left" w:pos="6480"/>
                    </w:tabs>
                    <w:ind w:firstLine="58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1 место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2 место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3</w:t>
                  </w:r>
                </w:p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место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left" w:pos="6480"/>
                    </w:tabs>
                    <w:ind w:firstLine="58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1 место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2 место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3</w:t>
                  </w:r>
                </w:p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место</w:t>
                  </w:r>
                </w:p>
              </w:tc>
            </w:tr>
            <w:tr w:rsidR="00395203" w:rsidRPr="00C647A7" w:rsidTr="00013CE8">
              <w:trPr>
                <w:trHeight w:val="270"/>
              </w:trPr>
              <w:tc>
                <w:tcPr>
                  <w:tcW w:w="636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2012-2013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9B195F">
                    <w:rPr>
                      <w:i/>
                      <w:szCs w:val="24"/>
                    </w:rPr>
                    <w:t>15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9B195F">
                    <w:rPr>
                      <w:i/>
                      <w:szCs w:val="24"/>
                    </w:rPr>
                    <w:t>12</w:t>
                  </w:r>
                </w:p>
              </w:tc>
              <w:tc>
                <w:tcPr>
                  <w:tcW w:w="711" w:type="dxa"/>
                </w:tcPr>
                <w:p w:rsidR="00395203" w:rsidRPr="009B195F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rPr>
                      <w:i/>
                      <w:szCs w:val="24"/>
                    </w:rPr>
                  </w:pPr>
                  <w:r w:rsidRPr="009B195F">
                    <w:rPr>
                      <w:i/>
                      <w:szCs w:val="24"/>
                    </w:rPr>
                    <w:t>8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</w:tr>
            <w:tr w:rsidR="00395203" w:rsidRPr="00C647A7" w:rsidTr="003A2F1C">
              <w:trPr>
                <w:trHeight w:val="597"/>
              </w:trPr>
              <w:tc>
                <w:tcPr>
                  <w:tcW w:w="636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Год</w:t>
                  </w:r>
                </w:p>
              </w:tc>
              <w:tc>
                <w:tcPr>
                  <w:tcW w:w="4266" w:type="dxa"/>
                  <w:gridSpan w:val="6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7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призовых мест на федеральном уровне</w:t>
                  </w:r>
                </w:p>
              </w:tc>
            </w:tr>
            <w:tr w:rsidR="00395203" w:rsidRPr="00C647A7" w:rsidTr="00013CE8">
              <w:trPr>
                <w:trHeight w:val="270"/>
              </w:trPr>
              <w:tc>
                <w:tcPr>
                  <w:tcW w:w="636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2012-2013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 xml:space="preserve">23- </w:t>
                  </w:r>
                  <w:proofErr w:type="spellStart"/>
                  <w:r w:rsidRPr="00C647A7">
                    <w:rPr>
                      <w:i/>
                      <w:szCs w:val="24"/>
                    </w:rPr>
                    <w:t>предм</w:t>
                  </w:r>
                  <w:proofErr w:type="spellEnd"/>
                  <w:r w:rsidRPr="00C647A7">
                    <w:rPr>
                      <w:i/>
                      <w:szCs w:val="24"/>
                    </w:rPr>
                    <w:t xml:space="preserve"> конкурсы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pStyle w:val="a7"/>
                    <w:tabs>
                      <w:tab w:val="clear" w:pos="4153"/>
                      <w:tab w:val="left" w:pos="6480"/>
                    </w:tabs>
                    <w:ind w:firstLine="0"/>
                    <w:jc w:val="center"/>
                    <w:rPr>
                      <w:i/>
                      <w:szCs w:val="24"/>
                    </w:rPr>
                  </w:pPr>
                  <w:r w:rsidRPr="00C647A7">
                    <w:rPr>
                      <w:i/>
                      <w:szCs w:val="24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</w:tcPr>
                <w:p w:rsidR="00395203" w:rsidRPr="00C647A7" w:rsidRDefault="00395203" w:rsidP="00013CE8">
                  <w:pPr>
                    <w:tabs>
                      <w:tab w:val="left" w:pos="3105"/>
                    </w:tabs>
                    <w:ind w:firstLine="8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395203" w:rsidRPr="00C647A7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203" w:rsidRPr="00907DB8" w:rsidTr="00013CE8">
        <w:trPr>
          <w:trHeight w:val="602"/>
        </w:trPr>
        <w:tc>
          <w:tcPr>
            <w:tcW w:w="3283" w:type="pct"/>
            <w:gridSpan w:val="2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мониторинга профессионально-общественного мнения среди педагогов ОУ, социальных </w:t>
            </w:r>
            <w:proofErr w:type="gramStart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партнеров,  родительской</w:t>
            </w:r>
            <w:proofErr w:type="gramEnd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</w:t>
            </w:r>
          </w:p>
        </w:tc>
        <w:tc>
          <w:tcPr>
            <w:tcW w:w="1717" w:type="pct"/>
          </w:tcPr>
          <w:p w:rsidR="00395203" w:rsidRPr="00C647A7" w:rsidRDefault="00395203" w:rsidP="00013CE8">
            <w:pPr>
              <w:ind w:right="-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395203" w:rsidRPr="00907DB8" w:rsidTr="00013CE8">
        <w:trPr>
          <w:trHeight w:val="602"/>
        </w:trPr>
        <w:tc>
          <w:tcPr>
            <w:tcW w:w="1329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 1-</w:t>
            </w:r>
            <w:r w:rsidR="00C647A7" w:rsidRPr="00C6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395203" w:rsidRPr="00C647A7" w:rsidRDefault="00395203" w:rsidP="00013CE8">
            <w:pPr>
              <w:tabs>
                <w:tab w:val="center" w:pos="4395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</w:tcPr>
          <w:p w:rsidR="00395203" w:rsidRPr="00C647A7" w:rsidRDefault="00395203" w:rsidP="00013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 работы </w:t>
            </w:r>
            <w:proofErr w:type="gramStart"/>
            <w:r w:rsidRPr="00C647A7">
              <w:rPr>
                <w:rFonts w:ascii="Times New Roman" w:eastAsia="Calibri" w:hAnsi="Times New Roman" w:cs="Times New Roman"/>
                <w:sz w:val="24"/>
                <w:szCs w:val="24"/>
              </w:rPr>
              <w:t>ОУ  с</w:t>
            </w:r>
            <w:proofErr w:type="gramEnd"/>
            <w:r w:rsidRPr="00C64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родителями  основана на принципах совместной педагогической  деятельности семьи и ОУ учреждения;</w:t>
            </w: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-документально </w:t>
            </w:r>
            <w:proofErr w:type="gramStart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подтверждена  эффективность</w:t>
            </w:r>
            <w:proofErr w:type="gramEnd"/>
            <w:r w:rsidRPr="00C647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работы по повышению педагогической </w:t>
            </w:r>
            <w:r w:rsidRPr="00C64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родителей;</w:t>
            </w:r>
          </w:p>
          <w:p w:rsidR="00395203" w:rsidRPr="00C647A7" w:rsidRDefault="00395203" w:rsidP="000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C647A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спользуются разнообразные форм работы с родителями.</w:t>
            </w:r>
          </w:p>
        </w:tc>
        <w:tc>
          <w:tcPr>
            <w:tcW w:w="1717" w:type="pct"/>
          </w:tcPr>
          <w:p w:rsidR="00395203" w:rsidRPr="00C647A7" w:rsidRDefault="00395203" w:rsidP="00013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с родителями (в том числе индивидуальная) направлена на </w:t>
            </w:r>
            <w:r w:rsidRPr="00C647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совместную педагогическую деятельность семьи и школы, </w:t>
            </w: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в соответствии с планом, отражается в протоколах классных и </w:t>
            </w:r>
            <w:proofErr w:type="gramStart"/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общешкольных  родительских</w:t>
            </w:r>
            <w:proofErr w:type="gramEnd"/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собраний, </w:t>
            </w: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родительских комитетов, педагогического совета.</w:t>
            </w:r>
          </w:p>
          <w:p w:rsidR="00395203" w:rsidRPr="00C647A7" w:rsidRDefault="00395203" w:rsidP="00013CE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Используются </w:t>
            </w:r>
            <w:proofErr w:type="gramStart"/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разнообразные  формы</w:t>
            </w:r>
            <w:proofErr w:type="gramEnd"/>
            <w:r w:rsidRPr="00C64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 родителями.</w:t>
            </w:r>
          </w:p>
        </w:tc>
      </w:tr>
    </w:tbl>
    <w:p w:rsidR="00395203" w:rsidRPr="00907DB8" w:rsidRDefault="00395203" w:rsidP="00395203">
      <w:pPr>
        <w:pStyle w:val="a3"/>
        <w:widowControl/>
        <w:ind w:left="142" w:firstLine="0"/>
        <w:jc w:val="left"/>
        <w:rPr>
          <w:b/>
        </w:rPr>
      </w:pPr>
    </w:p>
    <w:p w:rsidR="00395203" w:rsidRPr="003A2F1C" w:rsidRDefault="00395203" w:rsidP="00395203">
      <w:pPr>
        <w:pStyle w:val="a3"/>
        <w:widowControl/>
        <w:numPr>
          <w:ilvl w:val="0"/>
          <w:numId w:val="9"/>
        </w:numPr>
        <w:jc w:val="left"/>
        <w:rPr>
          <w:b/>
        </w:rPr>
      </w:pPr>
      <w:r w:rsidRPr="003A2F1C">
        <w:rPr>
          <w:b/>
        </w:rPr>
        <w:t>Общие выводы:</w:t>
      </w:r>
    </w:p>
    <w:p w:rsidR="00395203" w:rsidRPr="003A2F1C" w:rsidRDefault="00395203" w:rsidP="00395203">
      <w:pPr>
        <w:ind w:left="142"/>
        <w:rPr>
          <w:rFonts w:ascii="Times New Roman" w:hAnsi="Times New Roman" w:cs="Times New Roman"/>
        </w:rPr>
      </w:pPr>
      <w:r w:rsidRPr="003A2F1C">
        <w:rPr>
          <w:rFonts w:ascii="Times New Roman" w:hAnsi="Times New Roman" w:cs="Times New Roman"/>
        </w:rPr>
        <w:t xml:space="preserve">8.1.  Основные направления деятельности учреждения, по которым за </w:t>
      </w:r>
      <w:proofErr w:type="gramStart"/>
      <w:r w:rsidRPr="003A2F1C">
        <w:rPr>
          <w:rFonts w:ascii="Times New Roman" w:hAnsi="Times New Roman" w:cs="Times New Roman"/>
        </w:rPr>
        <w:t>последние  3</w:t>
      </w:r>
      <w:proofErr w:type="gramEnd"/>
      <w:r w:rsidRPr="003A2F1C">
        <w:rPr>
          <w:rFonts w:ascii="Times New Roman" w:hAnsi="Times New Roman" w:cs="Times New Roman"/>
        </w:rPr>
        <w:t xml:space="preserve"> – 5 лет обеспечена позитивная динамика («точки роста»):</w:t>
      </w:r>
    </w:p>
    <w:p w:rsidR="00395203" w:rsidRPr="003A2F1C" w:rsidRDefault="00395203" w:rsidP="00395203">
      <w:pPr>
        <w:ind w:left="142"/>
        <w:rPr>
          <w:rFonts w:ascii="Times New Roman" w:hAnsi="Times New Roman" w:cs="Times New Roman"/>
        </w:rPr>
      </w:pPr>
    </w:p>
    <w:tbl>
      <w:tblPr>
        <w:tblW w:w="1470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6520"/>
      </w:tblGrid>
      <w:tr w:rsidR="00395203" w:rsidRPr="003A2F1C" w:rsidTr="00013CE8">
        <w:tc>
          <w:tcPr>
            <w:tcW w:w="675" w:type="dxa"/>
          </w:tcPr>
          <w:p w:rsidR="00395203" w:rsidRPr="003A2F1C" w:rsidRDefault="00395203" w:rsidP="00013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F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3" w:type="dxa"/>
          </w:tcPr>
          <w:p w:rsidR="00395203" w:rsidRPr="003A2F1C" w:rsidRDefault="00395203" w:rsidP="00013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F1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520" w:type="dxa"/>
          </w:tcPr>
          <w:p w:rsidR="00395203" w:rsidRPr="003A2F1C" w:rsidRDefault="00395203" w:rsidP="00013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F1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95203" w:rsidRPr="003A2F1C" w:rsidTr="00013CE8">
        <w:tc>
          <w:tcPr>
            <w:tcW w:w="675" w:type="dxa"/>
          </w:tcPr>
          <w:p w:rsidR="00395203" w:rsidRPr="003A2F1C" w:rsidRDefault="00395203" w:rsidP="00013CE8">
            <w:pPr>
              <w:rPr>
                <w:rFonts w:ascii="Times New Roman" w:hAnsi="Times New Roman" w:cs="Times New Roman"/>
              </w:rPr>
            </w:pPr>
            <w:r w:rsidRPr="003A2F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395203" w:rsidRPr="003A2F1C" w:rsidRDefault="00395203" w:rsidP="00013CE8">
            <w:pPr>
              <w:rPr>
                <w:rFonts w:ascii="Times New Roman" w:hAnsi="Times New Roman" w:cs="Times New Roman"/>
              </w:rPr>
            </w:pPr>
            <w:r w:rsidRPr="003A2F1C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520" w:type="dxa"/>
          </w:tcPr>
          <w:p w:rsidR="00395203" w:rsidRPr="00955A6D" w:rsidRDefault="00955A6D" w:rsidP="00955A6D">
            <w:pPr>
              <w:rPr>
                <w:rFonts w:ascii="Times New Roman" w:hAnsi="Times New Roman" w:cs="Times New Roman"/>
              </w:rPr>
            </w:pPr>
            <w:r w:rsidRPr="00955A6D">
              <w:rPr>
                <w:rFonts w:ascii="Times New Roman" w:hAnsi="Times New Roman" w:cs="Times New Roman"/>
              </w:rPr>
              <w:t xml:space="preserve"> </w:t>
            </w:r>
            <w:r w:rsidR="00395203" w:rsidRPr="00955A6D">
              <w:rPr>
                <w:rFonts w:ascii="Times New Roman" w:hAnsi="Times New Roman" w:cs="Times New Roman"/>
              </w:rPr>
              <w:t xml:space="preserve">Увеличение качества </w:t>
            </w:r>
            <w:proofErr w:type="gramStart"/>
            <w:r w:rsidR="00395203" w:rsidRPr="00955A6D">
              <w:rPr>
                <w:rFonts w:ascii="Times New Roman" w:hAnsi="Times New Roman" w:cs="Times New Roman"/>
              </w:rPr>
              <w:t>знаний  на</w:t>
            </w:r>
            <w:proofErr w:type="gramEnd"/>
            <w:r w:rsidR="00395203" w:rsidRPr="00955A6D">
              <w:rPr>
                <w:rFonts w:ascii="Times New Roman" w:hAnsi="Times New Roman" w:cs="Times New Roman"/>
              </w:rPr>
              <w:t xml:space="preserve">  ступен</w:t>
            </w:r>
            <w:r w:rsidRPr="00955A6D">
              <w:rPr>
                <w:rFonts w:ascii="Times New Roman" w:hAnsi="Times New Roman" w:cs="Times New Roman"/>
              </w:rPr>
              <w:t xml:space="preserve">и основного общего </w:t>
            </w:r>
            <w:r w:rsidR="00395203" w:rsidRPr="00955A6D">
              <w:rPr>
                <w:rFonts w:ascii="Times New Roman" w:hAnsi="Times New Roman" w:cs="Times New Roman"/>
              </w:rPr>
              <w:t xml:space="preserve"> </w:t>
            </w:r>
            <w:r w:rsidRPr="00955A6D">
              <w:rPr>
                <w:rFonts w:ascii="Times New Roman" w:hAnsi="Times New Roman" w:cs="Times New Roman"/>
              </w:rPr>
              <w:t xml:space="preserve">образования </w:t>
            </w:r>
          </w:p>
        </w:tc>
      </w:tr>
      <w:tr w:rsidR="00395203" w:rsidRPr="003A2F1C" w:rsidTr="00013CE8">
        <w:tc>
          <w:tcPr>
            <w:tcW w:w="675" w:type="dxa"/>
          </w:tcPr>
          <w:p w:rsidR="00395203" w:rsidRPr="003A2F1C" w:rsidRDefault="00395203" w:rsidP="00013CE8">
            <w:pPr>
              <w:rPr>
                <w:rFonts w:ascii="Times New Roman" w:hAnsi="Times New Roman" w:cs="Times New Roman"/>
              </w:rPr>
            </w:pPr>
            <w:r w:rsidRPr="003A2F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395203" w:rsidRPr="003A2F1C" w:rsidRDefault="00395203" w:rsidP="00013CE8">
            <w:pPr>
              <w:rPr>
                <w:rFonts w:ascii="Times New Roman" w:hAnsi="Times New Roman" w:cs="Times New Roman"/>
              </w:rPr>
            </w:pPr>
            <w:r w:rsidRPr="003A2F1C">
              <w:rPr>
                <w:rFonts w:ascii="Times New Roman" w:hAnsi="Times New Roman" w:cs="Times New Roman"/>
              </w:rPr>
              <w:t>Охрана и укрепление здоровья обучающихся</w:t>
            </w:r>
          </w:p>
        </w:tc>
        <w:tc>
          <w:tcPr>
            <w:tcW w:w="6520" w:type="dxa"/>
          </w:tcPr>
          <w:p w:rsidR="00395203" w:rsidRPr="00955A6D" w:rsidRDefault="00395203" w:rsidP="00013CE8">
            <w:pPr>
              <w:rPr>
                <w:rFonts w:ascii="Times New Roman" w:hAnsi="Times New Roman" w:cs="Times New Roman"/>
              </w:rPr>
            </w:pPr>
            <w:r w:rsidRPr="00955A6D">
              <w:rPr>
                <w:rFonts w:ascii="Times New Roman" w:hAnsi="Times New Roman" w:cs="Times New Roman"/>
                <w:bCs/>
              </w:rPr>
              <w:t>Увеличение количества обучающихся, отнесенных по состоянию здоровья к основной физкультурной группе</w:t>
            </w:r>
          </w:p>
        </w:tc>
      </w:tr>
    </w:tbl>
    <w:p w:rsidR="007B762F" w:rsidRPr="001F4FF7" w:rsidRDefault="00395203" w:rsidP="0008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8.2.Проблемные поля в деятельности учреждения («зоны риска»):</w:t>
      </w:r>
    </w:p>
    <w:p w:rsidR="00395203" w:rsidRPr="001F4FF7" w:rsidRDefault="00395203" w:rsidP="0008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62F" w:rsidRPr="001F4FF7" w:rsidRDefault="00955A6D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1.Уменьшение </w:t>
      </w:r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численности</w:t>
      </w:r>
      <w:proofErr w:type="gramEnd"/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обучающихся, как следствие уменьшение количества конкурсов разного уровня, в котором ОУ принимает участие.</w:t>
      </w:r>
    </w:p>
    <w:p w:rsidR="00955A6D" w:rsidRPr="001F4FF7" w:rsidRDefault="00955A6D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Повышение результативности ГИА по русскому языку (не ниже </w:t>
      </w:r>
      <w:proofErr w:type="gramStart"/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уровня</w:t>
      </w:r>
      <w:r w:rsid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среднеобластного</w:t>
      </w:r>
      <w:proofErr w:type="spellEnd"/>
      <w:proofErr w:type="gramEnd"/>
      <w:r w:rsidR="00B7498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11134" w:rsidRPr="001F4FF7" w:rsidRDefault="00711134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62F" w:rsidRPr="001F4FF7" w:rsidRDefault="00B74984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8.3.Намерения по совершенствованию образовательной деятельности</w:t>
      </w:r>
    </w:p>
    <w:p w:rsidR="00B74984" w:rsidRPr="001F4FF7" w:rsidRDefault="00B74984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1.Комплекс мероприятий (</w:t>
      </w:r>
      <w:proofErr w:type="gramStart"/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</w:t>
      </w:r>
      <w:r w:rsidR="0071113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нормативных</w:t>
      </w:r>
      <w:proofErr w:type="gramEnd"/>
      <w:r w:rsidR="00711134"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FF7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документов, участие в обучающих семинарах, курсы повышения квалификации для учителей-предметников) для  успешного перехода на ФГОС основного общего образования.</w:t>
      </w:r>
    </w:p>
    <w:p w:rsidR="007B762F" w:rsidRPr="001F4FF7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62F" w:rsidRPr="002A726A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Pr="002A726A" w:rsidRDefault="00B74984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="001F4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71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Н.Г. Великородная </w:t>
      </w:r>
    </w:p>
    <w:p w:rsidR="007B762F" w:rsidRPr="002A726A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762F" w:rsidRDefault="007B762F" w:rsidP="00C30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3001A" w:rsidRDefault="00C3001A" w:rsidP="00C30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A2F1C" w:rsidRPr="00C3001A" w:rsidRDefault="003A2F1C" w:rsidP="003A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1A" w:rsidRPr="00C3001A" w:rsidRDefault="00C3001A" w:rsidP="00C3001A">
      <w:pPr>
        <w:rPr>
          <w:rFonts w:ascii="Times New Roman" w:hAnsi="Times New Roman" w:cs="Times New Roman"/>
          <w:sz w:val="24"/>
          <w:szCs w:val="24"/>
        </w:rPr>
      </w:pPr>
    </w:p>
    <w:sectPr w:rsidR="00C3001A" w:rsidRPr="00C3001A" w:rsidSect="00C30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CE8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3C42D1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0A1CAD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9572BE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5D04AB"/>
    <w:multiLevelType w:val="multilevel"/>
    <w:tmpl w:val="8B00F2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6">
    <w:nsid w:val="676A07E9"/>
    <w:multiLevelType w:val="multilevel"/>
    <w:tmpl w:val="4E48A16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69430A82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23F84"/>
    <w:multiLevelType w:val="multilevel"/>
    <w:tmpl w:val="C346D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001A"/>
    <w:rsid w:val="00013CE8"/>
    <w:rsid w:val="000876A9"/>
    <w:rsid w:val="001554AF"/>
    <w:rsid w:val="00173542"/>
    <w:rsid w:val="001A7EEC"/>
    <w:rsid w:val="001F4FF7"/>
    <w:rsid w:val="002043AE"/>
    <w:rsid w:val="002A726A"/>
    <w:rsid w:val="002E44B3"/>
    <w:rsid w:val="00332B55"/>
    <w:rsid w:val="00395203"/>
    <w:rsid w:val="003A2F1C"/>
    <w:rsid w:val="00563434"/>
    <w:rsid w:val="00580546"/>
    <w:rsid w:val="005B3889"/>
    <w:rsid w:val="006D634C"/>
    <w:rsid w:val="006E1088"/>
    <w:rsid w:val="00711134"/>
    <w:rsid w:val="00711798"/>
    <w:rsid w:val="007936A9"/>
    <w:rsid w:val="007B762F"/>
    <w:rsid w:val="009357B9"/>
    <w:rsid w:val="00955A6D"/>
    <w:rsid w:val="009B195F"/>
    <w:rsid w:val="00B73968"/>
    <w:rsid w:val="00B74984"/>
    <w:rsid w:val="00C3001A"/>
    <w:rsid w:val="00C647A7"/>
    <w:rsid w:val="00D304D7"/>
    <w:rsid w:val="00D4034B"/>
    <w:rsid w:val="00D737D3"/>
    <w:rsid w:val="00E05B99"/>
    <w:rsid w:val="00EB4A39"/>
    <w:rsid w:val="00EB5932"/>
    <w:rsid w:val="00EE60BE"/>
    <w:rsid w:val="00F9065B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CA6A-DF6A-4F13-87F5-A12AEB6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01A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3001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001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3001A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04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304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A72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726A"/>
    <w:rPr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7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72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A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395203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95203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395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5203"/>
    <w:rPr>
      <w:sz w:val="16"/>
      <w:szCs w:val="16"/>
    </w:rPr>
  </w:style>
  <w:style w:type="paragraph" w:styleId="a9">
    <w:name w:val="Normal (Web)"/>
    <w:basedOn w:val="a"/>
    <w:link w:val="aa"/>
    <w:rsid w:val="0039520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a">
    <w:name w:val="Обычный (веб) Знак"/>
    <w:link w:val="a9"/>
    <w:rsid w:val="00395203"/>
    <w:rPr>
      <w:rFonts w:ascii="Calibri" w:eastAsia="Calibri" w:hAnsi="Calibri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37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 Bachura</cp:lastModifiedBy>
  <cp:revision>8</cp:revision>
  <dcterms:created xsi:type="dcterms:W3CDTF">2015-02-20T04:07:00Z</dcterms:created>
  <dcterms:modified xsi:type="dcterms:W3CDTF">2015-05-26T10:54:00Z</dcterms:modified>
</cp:coreProperties>
</file>